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979D9" w14:textId="77777777" w:rsidR="00CA3135" w:rsidRDefault="00CA3135" w:rsidP="005F6A18">
      <w:pPr>
        <w:rPr>
          <w:rFonts w:ascii="Times New Roman" w:hAnsi="Times New Roman"/>
          <w:b/>
          <w:sz w:val="18"/>
          <w:szCs w:val="18"/>
        </w:rPr>
      </w:pPr>
    </w:p>
    <w:p w14:paraId="61284288" w14:textId="77777777" w:rsidR="00DD1E82" w:rsidRPr="0043253A" w:rsidRDefault="00DD1E82" w:rsidP="00DD1E82">
      <w:pPr>
        <w:rPr>
          <w:rFonts w:ascii="Times New Roman" w:hAnsi="Times New Roman"/>
          <w:b/>
        </w:rPr>
      </w:pPr>
    </w:p>
    <w:p w14:paraId="608D3AF0" w14:textId="77777777" w:rsidR="00DD1E82" w:rsidRPr="0043253A" w:rsidRDefault="00DD1E82" w:rsidP="00DD1E82">
      <w:pPr>
        <w:tabs>
          <w:tab w:val="left" w:pos="5320"/>
        </w:tabs>
        <w:spacing w:line="276" w:lineRule="auto"/>
        <w:jc w:val="center"/>
        <w:rPr>
          <w:rFonts w:ascii="Times New Roman" w:hAnsi="Times New Roman"/>
          <w:b/>
        </w:rPr>
      </w:pPr>
      <w:r w:rsidRPr="0043253A">
        <w:rPr>
          <w:rFonts w:ascii="Times New Roman" w:hAnsi="Times New Roman"/>
          <w:b/>
        </w:rPr>
        <w:t xml:space="preserve">DIPARTIMENTO INTEGRATO DI SALUTE MENTALE </w:t>
      </w:r>
    </w:p>
    <w:p w14:paraId="251AF9BB" w14:textId="77777777" w:rsidR="00DD1E82" w:rsidRPr="0043253A" w:rsidRDefault="00DD1E82" w:rsidP="00DD1E82">
      <w:pPr>
        <w:tabs>
          <w:tab w:val="left" w:pos="5320"/>
        </w:tabs>
        <w:spacing w:line="276" w:lineRule="auto"/>
        <w:jc w:val="center"/>
        <w:rPr>
          <w:rFonts w:ascii="Times New Roman" w:hAnsi="Times New Roman"/>
          <w:b/>
        </w:rPr>
      </w:pPr>
      <w:r w:rsidRPr="0043253A">
        <w:rPr>
          <w:rFonts w:ascii="Times New Roman" w:hAnsi="Times New Roman"/>
          <w:b/>
        </w:rPr>
        <w:t xml:space="preserve">NEUROPSICHIATRA DELL’INFANZIA E DELL’ADOLESCENZA E DIPENDENZE PATOLOGICHE   </w:t>
      </w:r>
    </w:p>
    <w:p w14:paraId="16EB4E08" w14:textId="77777777" w:rsidR="00DD1E82" w:rsidRPr="00AF49A6" w:rsidRDefault="00DD1E82" w:rsidP="00DD1E82">
      <w:pPr>
        <w:tabs>
          <w:tab w:val="left" w:pos="5320"/>
        </w:tabs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Direttore Dott. Piero Petrini</w:t>
      </w:r>
    </w:p>
    <w:p w14:paraId="5C1D4D3D" w14:textId="6B387C23" w:rsidR="00DD1E82" w:rsidRPr="0043253A" w:rsidRDefault="00DD1E82" w:rsidP="00DD1E82">
      <w:pPr>
        <w:tabs>
          <w:tab w:val="left" w:pos="5320"/>
        </w:tabs>
        <w:spacing w:line="276" w:lineRule="auto"/>
        <w:jc w:val="center"/>
        <w:rPr>
          <w:rFonts w:ascii="Times New Roman" w:eastAsia="Times New Roman" w:hAnsi="Times New Roman"/>
          <w:b/>
          <w:bCs/>
          <w:iCs/>
          <w:bdr w:val="none" w:sz="0" w:space="0" w:color="auto" w:frame="1"/>
          <w:shd w:val="clear" w:color="auto" w:fill="FFFFFF"/>
          <w:lang w:eastAsia="it-IT"/>
        </w:rPr>
      </w:pPr>
      <w:r w:rsidRPr="0043253A">
        <w:rPr>
          <w:rFonts w:ascii="Times New Roman" w:eastAsia="Times New Roman" w:hAnsi="Times New Roman"/>
          <w:b/>
          <w:bCs/>
          <w:iCs/>
          <w:bdr w:val="none" w:sz="0" w:space="0" w:color="auto" w:frame="1"/>
          <w:shd w:val="clear" w:color="auto" w:fill="FFFFFF"/>
          <w:lang w:eastAsia="it-IT"/>
        </w:rPr>
        <w:t xml:space="preserve">U.O.S.D. NEUROPSICOLOGIA E </w:t>
      </w:r>
      <w:r w:rsidR="00CE167C">
        <w:rPr>
          <w:rFonts w:ascii="Times New Roman" w:eastAsia="Times New Roman" w:hAnsi="Times New Roman"/>
          <w:b/>
          <w:bCs/>
          <w:iCs/>
          <w:bdr w:val="none" w:sz="0" w:space="0" w:color="auto" w:frame="1"/>
          <w:shd w:val="clear" w:color="auto" w:fill="FFFFFF"/>
          <w:lang w:eastAsia="it-IT"/>
        </w:rPr>
        <w:t>NEURODIVERGENZE ADULTI – VPA 01</w:t>
      </w:r>
    </w:p>
    <w:p w14:paraId="6B29102C" w14:textId="14ECBAAB" w:rsidR="00DD1E82" w:rsidRPr="007F503F" w:rsidRDefault="00DD1E82" w:rsidP="00DD1E82">
      <w:pPr>
        <w:tabs>
          <w:tab w:val="left" w:pos="5320"/>
        </w:tabs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Dirigente</w:t>
      </w:r>
      <w:r w:rsidR="00C41951">
        <w:rPr>
          <w:rFonts w:ascii="Times New Roman" w:hAnsi="Times New Roman"/>
          <w:sz w:val="20"/>
          <w:szCs w:val="20"/>
        </w:rPr>
        <w:t xml:space="preserve"> Psicologo Psicoterapeuta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Responsabile</w:t>
      </w:r>
      <w:r w:rsidRPr="002028A7">
        <w:rPr>
          <w:rFonts w:ascii="Times New Roman" w:hAnsi="Times New Roman"/>
          <w:sz w:val="20"/>
          <w:szCs w:val="20"/>
        </w:rPr>
        <w:t xml:space="preserve"> Dott.ssa Daniela Veneruso</w:t>
      </w:r>
    </w:p>
    <w:p w14:paraId="32A63E7C" w14:textId="77777777" w:rsidR="007F503F" w:rsidRDefault="007F503F" w:rsidP="00F4080F">
      <w:pPr>
        <w:rPr>
          <w:rFonts w:ascii="Times New Roman" w:hAnsi="Times New Roman"/>
          <w:b/>
          <w:sz w:val="24"/>
          <w:szCs w:val="24"/>
        </w:rPr>
      </w:pPr>
    </w:p>
    <w:p w14:paraId="2EB7E2D4" w14:textId="77777777" w:rsidR="006501FC" w:rsidRDefault="00C41951" w:rsidP="00FD2E59">
      <w:pPr>
        <w:jc w:val="center"/>
        <w:rPr>
          <w:sz w:val="32"/>
          <w:szCs w:val="32"/>
        </w:rPr>
      </w:pPr>
      <w:r>
        <w:rPr>
          <w:sz w:val="32"/>
          <w:szCs w:val="32"/>
        </w:rPr>
        <w:pict w14:anchorId="1187A1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5pt;height:101.25pt">
            <v:imagedata r:id="rId7" o:title="Neurodiversita-e-neurodiverge"/>
          </v:shape>
        </w:pict>
      </w:r>
    </w:p>
    <w:p w14:paraId="5F85B94D" w14:textId="77777777" w:rsidR="007F503F" w:rsidRPr="006501FC" w:rsidRDefault="007F503F" w:rsidP="00FD2E59">
      <w:pPr>
        <w:jc w:val="center"/>
        <w:rPr>
          <w:sz w:val="32"/>
          <w:szCs w:val="32"/>
        </w:rPr>
      </w:pPr>
    </w:p>
    <w:p w14:paraId="2822BA75" w14:textId="0361E676" w:rsidR="006501FC" w:rsidRPr="00CE167C" w:rsidRDefault="006501FC" w:rsidP="006501FC">
      <w:pPr>
        <w:jc w:val="center"/>
        <w:rPr>
          <w:rFonts w:ascii="Times New Roman" w:hAnsi="Times New Roman"/>
          <w:b/>
          <w:sz w:val="24"/>
          <w:szCs w:val="24"/>
        </w:rPr>
      </w:pPr>
      <w:r w:rsidRPr="00CE167C">
        <w:rPr>
          <w:rFonts w:ascii="Times New Roman" w:hAnsi="Times New Roman"/>
          <w:b/>
          <w:sz w:val="24"/>
          <w:szCs w:val="24"/>
        </w:rPr>
        <w:t xml:space="preserve">PERCORSO PRESA IN CARICO PAZIENTI </w:t>
      </w:r>
      <w:r w:rsidR="00CE167C">
        <w:rPr>
          <w:rFonts w:ascii="Times New Roman" w:hAnsi="Times New Roman"/>
          <w:b/>
          <w:sz w:val="24"/>
          <w:szCs w:val="24"/>
        </w:rPr>
        <w:t>AUTISMO (</w:t>
      </w:r>
      <w:r w:rsidR="002F6932" w:rsidRPr="00CE167C">
        <w:rPr>
          <w:rFonts w:ascii="Times New Roman" w:hAnsi="Times New Roman"/>
          <w:b/>
          <w:sz w:val="24"/>
          <w:szCs w:val="24"/>
        </w:rPr>
        <w:t>ASD</w:t>
      </w:r>
      <w:r w:rsidR="00CE167C">
        <w:rPr>
          <w:rFonts w:ascii="Times New Roman" w:hAnsi="Times New Roman"/>
          <w:b/>
          <w:sz w:val="24"/>
          <w:szCs w:val="24"/>
        </w:rPr>
        <w:t>)</w:t>
      </w:r>
      <w:r w:rsidRPr="00CE167C">
        <w:rPr>
          <w:rFonts w:ascii="Times New Roman" w:hAnsi="Times New Roman"/>
          <w:b/>
          <w:sz w:val="24"/>
          <w:szCs w:val="24"/>
        </w:rPr>
        <w:t xml:space="preserve"> ADULTI</w:t>
      </w:r>
      <w:r w:rsidR="00FE09E5" w:rsidRPr="00CE167C">
        <w:rPr>
          <w:rFonts w:ascii="Times New Roman" w:hAnsi="Times New Roman"/>
          <w:b/>
          <w:sz w:val="24"/>
          <w:szCs w:val="24"/>
        </w:rPr>
        <w:t>-VPA</w:t>
      </w:r>
      <w:r w:rsidR="00B31397" w:rsidRPr="00CE167C">
        <w:rPr>
          <w:rFonts w:ascii="Times New Roman" w:hAnsi="Times New Roman"/>
          <w:b/>
          <w:sz w:val="24"/>
          <w:szCs w:val="24"/>
        </w:rPr>
        <w:t>01</w:t>
      </w:r>
    </w:p>
    <w:p w14:paraId="5757DB2A" w14:textId="77777777" w:rsidR="006501FC" w:rsidRPr="006501FC" w:rsidRDefault="006501FC" w:rsidP="006501FC">
      <w:pPr>
        <w:jc w:val="center"/>
        <w:rPr>
          <w:rFonts w:ascii="Times New Roman" w:hAnsi="Times New Roman"/>
          <w:sz w:val="32"/>
          <w:szCs w:val="32"/>
        </w:rPr>
      </w:pPr>
    </w:p>
    <w:p w14:paraId="114B2A1F" w14:textId="6109BFCD" w:rsidR="003B7078" w:rsidRPr="00453146" w:rsidRDefault="003B7078" w:rsidP="003B707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seguito della </w:t>
      </w:r>
      <w:r w:rsidRPr="006501FC">
        <w:rPr>
          <w:rFonts w:ascii="Times New Roman" w:hAnsi="Times New Roman"/>
          <w:sz w:val="24"/>
          <w:szCs w:val="24"/>
        </w:rPr>
        <w:t xml:space="preserve">valutazione diagnostica </w:t>
      </w:r>
      <w:r>
        <w:rPr>
          <w:rFonts w:ascii="Times New Roman" w:hAnsi="Times New Roman"/>
          <w:sz w:val="24"/>
          <w:szCs w:val="24"/>
        </w:rPr>
        <w:t>effettuata da parte della UOSD</w:t>
      </w:r>
      <w:r w:rsidRPr="006501FC">
        <w:rPr>
          <w:rFonts w:ascii="Times New Roman" w:hAnsi="Times New Roman"/>
          <w:sz w:val="24"/>
          <w:szCs w:val="24"/>
        </w:rPr>
        <w:t xml:space="preserve"> di Neuropsicologia</w:t>
      </w:r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Neurodivergenze</w:t>
      </w:r>
      <w:proofErr w:type="spellEnd"/>
      <w:r w:rsidRPr="006501FC">
        <w:rPr>
          <w:rFonts w:ascii="Times New Roman" w:hAnsi="Times New Roman"/>
          <w:sz w:val="24"/>
          <w:szCs w:val="24"/>
        </w:rPr>
        <w:t xml:space="preserve"> Adulti si può procedere alla presa in carico dei soggetti con diagnosi certificata di </w:t>
      </w:r>
      <w:r>
        <w:rPr>
          <w:rFonts w:ascii="Times New Roman" w:hAnsi="Times New Roman"/>
          <w:b/>
          <w:sz w:val="24"/>
          <w:szCs w:val="24"/>
        </w:rPr>
        <w:t xml:space="preserve">AUTISMO </w:t>
      </w:r>
      <w:r w:rsidRPr="00453146">
        <w:rPr>
          <w:rFonts w:ascii="Times New Roman" w:hAnsi="Times New Roman"/>
          <w:sz w:val="24"/>
          <w:szCs w:val="24"/>
        </w:rPr>
        <w:t xml:space="preserve">attraverso le seguenti modalità: </w:t>
      </w:r>
    </w:p>
    <w:p w14:paraId="0B9BAB86" w14:textId="77777777" w:rsidR="003B7078" w:rsidRDefault="003B7078" w:rsidP="003B7078">
      <w:pPr>
        <w:jc w:val="both"/>
        <w:rPr>
          <w:rFonts w:ascii="Times New Roman" w:hAnsi="Times New Roman"/>
          <w:sz w:val="24"/>
          <w:szCs w:val="24"/>
        </w:rPr>
      </w:pPr>
    </w:p>
    <w:p w14:paraId="4063EA73" w14:textId="743B7053" w:rsidR="0023307D" w:rsidRPr="0023307D" w:rsidRDefault="0023307D" w:rsidP="0023307D">
      <w:pPr>
        <w:pStyle w:val="Paragrafoelenco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7"/>
          <w:szCs w:val="27"/>
          <w:lang w:eastAsia="it-IT"/>
        </w:rPr>
      </w:pPr>
      <w:r w:rsidRPr="0023307D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Percorso terapeutico individuale: </w:t>
      </w:r>
      <w:r w:rsidRPr="0023307D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per un lavoro sull’incremento della consapevolezza emotiva e dell’autoconoscenza; sulla gestione dell’ansia e della </w:t>
      </w:r>
      <w:proofErr w:type="spellStart"/>
      <w:r w:rsidRPr="0023307D">
        <w:rPr>
          <w:rFonts w:ascii="Times New Roman" w:eastAsia="Times New Roman" w:hAnsi="Times New Roman"/>
          <w:bCs/>
          <w:sz w:val="24"/>
          <w:szCs w:val="24"/>
          <w:lang w:eastAsia="it-IT"/>
        </w:rPr>
        <w:t>disregolazione</w:t>
      </w:r>
      <w:proofErr w:type="spellEnd"/>
      <w:r w:rsidRPr="0023307D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emotiva; per un supporto nell’affrontare situazioni relazionali complesse; per lo sviluppo di competenze di </w:t>
      </w:r>
      <w:proofErr w:type="spellStart"/>
      <w:r w:rsidRPr="0023307D">
        <w:rPr>
          <w:rFonts w:ascii="Times New Roman" w:eastAsia="Times New Roman" w:hAnsi="Times New Roman"/>
          <w:bCs/>
          <w:i/>
          <w:sz w:val="24"/>
          <w:szCs w:val="24"/>
          <w:lang w:eastAsia="it-IT"/>
        </w:rPr>
        <w:t>problem</w:t>
      </w:r>
      <w:proofErr w:type="spellEnd"/>
      <w:r w:rsidRPr="0023307D">
        <w:rPr>
          <w:rFonts w:ascii="Times New Roman" w:eastAsia="Times New Roman" w:hAnsi="Times New Roman"/>
          <w:bCs/>
          <w:i/>
          <w:sz w:val="24"/>
          <w:szCs w:val="24"/>
          <w:lang w:eastAsia="it-IT"/>
        </w:rPr>
        <w:t xml:space="preserve"> </w:t>
      </w:r>
      <w:proofErr w:type="spellStart"/>
      <w:r w:rsidRPr="0023307D">
        <w:rPr>
          <w:rFonts w:ascii="Times New Roman" w:eastAsia="Times New Roman" w:hAnsi="Times New Roman"/>
          <w:bCs/>
          <w:i/>
          <w:sz w:val="24"/>
          <w:szCs w:val="24"/>
          <w:lang w:eastAsia="it-IT"/>
        </w:rPr>
        <w:t>solving</w:t>
      </w:r>
      <w:proofErr w:type="spellEnd"/>
      <w:r w:rsidRPr="0023307D">
        <w:rPr>
          <w:rFonts w:ascii="Times New Roman" w:eastAsia="Times New Roman" w:hAnsi="Times New Roman"/>
          <w:bCs/>
          <w:sz w:val="24"/>
          <w:szCs w:val="24"/>
          <w:lang w:eastAsia="it-IT"/>
        </w:rPr>
        <w:t>; per un sostegno all’autodeterminazione e alla costruzione del progetto di vita; per il trattamento di eventuali problematiche psicologiche concomitanti</w:t>
      </w:r>
      <w:r>
        <w:rPr>
          <w:rFonts w:ascii="Times New Roman" w:eastAsia="Times New Roman" w:hAnsi="Times New Roman"/>
          <w:bCs/>
          <w:sz w:val="27"/>
          <w:szCs w:val="27"/>
          <w:lang w:eastAsia="it-IT"/>
        </w:rPr>
        <w:t>.</w:t>
      </w:r>
    </w:p>
    <w:p w14:paraId="275120A8" w14:textId="77777777" w:rsidR="0023307D" w:rsidRPr="0023307D" w:rsidRDefault="0023307D" w:rsidP="0023307D">
      <w:pPr>
        <w:pStyle w:val="Paragrafoelenco"/>
        <w:spacing w:before="100" w:beforeAutospacing="1" w:after="100" w:afterAutospacing="1"/>
        <w:jc w:val="both"/>
        <w:rPr>
          <w:rFonts w:ascii="Times New Roman" w:eastAsia="Times New Roman" w:hAnsi="Times New Roman"/>
          <w:sz w:val="27"/>
          <w:szCs w:val="27"/>
          <w:lang w:eastAsia="it-IT"/>
        </w:rPr>
      </w:pPr>
    </w:p>
    <w:p w14:paraId="55F4526C" w14:textId="0647FA17" w:rsidR="0023307D" w:rsidRPr="0023307D" w:rsidRDefault="0023307D" w:rsidP="0023307D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3307D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Percorsi di </w:t>
      </w:r>
      <w:proofErr w:type="spellStart"/>
      <w:r w:rsidRPr="0023307D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Parent</w:t>
      </w:r>
      <w:proofErr w:type="spellEnd"/>
      <w:r w:rsidRPr="0023307D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Training Individuale e di Gruppo: </w:t>
      </w:r>
      <w:r w:rsidRPr="0023307D">
        <w:rPr>
          <w:rFonts w:ascii="Times New Roman" w:eastAsia="Times New Roman" w:hAnsi="Times New Roman"/>
          <w:sz w:val="24"/>
          <w:szCs w:val="24"/>
          <w:lang w:eastAsia="it-IT"/>
        </w:rPr>
        <w:t xml:space="preserve">rivolti a genitori e familiari di persone adulte nella condizione autistica.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Si tratta di un intervento terapeutico specialistico </w:t>
      </w:r>
      <w:r w:rsidRPr="0023307D">
        <w:rPr>
          <w:rFonts w:ascii="Times New Roman" w:eastAsia="Times New Roman" w:hAnsi="Times New Roman"/>
          <w:sz w:val="24"/>
          <w:szCs w:val="24"/>
          <w:lang w:eastAsia="it-IT"/>
        </w:rPr>
        <w:t xml:space="preserve">finalizzato al potenziamento delle competenze familiari, al sostegno del ruolo di cura e alla promozione della qualità di vita della persona e del nucleo familiare. </w:t>
      </w:r>
    </w:p>
    <w:p w14:paraId="1251F1C4" w14:textId="77777777" w:rsidR="0023307D" w:rsidRPr="0023307D" w:rsidRDefault="0023307D" w:rsidP="0023307D">
      <w:pPr>
        <w:pStyle w:val="Paragrafoelenc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0C317AC8" w14:textId="2B4E3014" w:rsidR="0023307D" w:rsidRPr="0023307D" w:rsidRDefault="0023307D" w:rsidP="0023307D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3307D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Percorso di gruppo sulle competenze sociali (Social </w:t>
      </w:r>
      <w:proofErr w:type="spellStart"/>
      <w:r w:rsidRPr="0023307D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Skills</w:t>
      </w:r>
      <w:proofErr w:type="spellEnd"/>
      <w:r w:rsidRPr="0023307D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Training): </w:t>
      </w:r>
      <w:r w:rsidRPr="0023307D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gruppi terapeutici e psicoeducativi, finalizzati al potenziamento delle competenze sociali quali: </w:t>
      </w:r>
      <w:r w:rsidRPr="0023307D">
        <w:rPr>
          <w:rFonts w:ascii="Times New Roman" w:eastAsia="Times New Roman" w:hAnsi="Times New Roman"/>
          <w:sz w:val="24"/>
          <w:szCs w:val="24"/>
          <w:lang w:eastAsia="it-IT"/>
        </w:rPr>
        <w:t xml:space="preserve">capacità di avviare, mantenere e concludere una conversazione; comprensione delle regole implicite della comunicazione sociale; riconoscimento e gestione delle emozioni proprie e altrui; capacità di ascolto e reciprocità relazionale; abilità assertive; gestione dei conflitti e delle situazioni problematiche; competenze relazionali in ambito lavorativo, familiare e sociale; strategie per la partecipazione a contesti di gruppo e attività comunitarie. Le attività possono prevedere esercitazioni pratiche, </w:t>
      </w:r>
      <w:proofErr w:type="spellStart"/>
      <w:r w:rsidRPr="0023307D">
        <w:rPr>
          <w:rFonts w:ascii="Times New Roman" w:eastAsia="Times New Roman" w:hAnsi="Times New Roman"/>
          <w:i/>
          <w:sz w:val="24"/>
          <w:szCs w:val="24"/>
          <w:lang w:eastAsia="it-IT"/>
        </w:rPr>
        <w:t>role</w:t>
      </w:r>
      <w:proofErr w:type="spellEnd"/>
      <w:r w:rsidRPr="0023307D">
        <w:rPr>
          <w:rFonts w:ascii="Times New Roman" w:eastAsia="Times New Roman" w:hAnsi="Times New Roman"/>
          <w:i/>
          <w:sz w:val="24"/>
          <w:szCs w:val="24"/>
          <w:lang w:eastAsia="it-IT"/>
        </w:rPr>
        <w:t xml:space="preserve"> </w:t>
      </w:r>
      <w:proofErr w:type="spellStart"/>
      <w:r w:rsidRPr="0023307D">
        <w:rPr>
          <w:rFonts w:ascii="Times New Roman" w:eastAsia="Times New Roman" w:hAnsi="Times New Roman"/>
          <w:i/>
          <w:sz w:val="24"/>
          <w:szCs w:val="24"/>
          <w:lang w:eastAsia="it-IT"/>
        </w:rPr>
        <w:t>playing</w:t>
      </w:r>
      <w:proofErr w:type="spellEnd"/>
      <w:r w:rsidRPr="0023307D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proofErr w:type="spellStart"/>
      <w:r w:rsidRPr="0023307D">
        <w:rPr>
          <w:rFonts w:ascii="Times New Roman" w:eastAsia="Times New Roman" w:hAnsi="Times New Roman"/>
          <w:i/>
          <w:sz w:val="24"/>
          <w:szCs w:val="24"/>
          <w:lang w:eastAsia="it-IT"/>
        </w:rPr>
        <w:t>modeling</w:t>
      </w:r>
      <w:proofErr w:type="spellEnd"/>
      <w:r w:rsidRPr="0023307D">
        <w:rPr>
          <w:rFonts w:ascii="Times New Roman" w:eastAsia="Times New Roman" w:hAnsi="Times New Roman"/>
          <w:sz w:val="24"/>
          <w:szCs w:val="24"/>
          <w:lang w:eastAsia="it-IT"/>
        </w:rPr>
        <w:t>, analisi di situazioni sociali reali, esercizi da svolgere nei contesti di vita quotidiana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14:paraId="514B9651" w14:textId="77777777" w:rsidR="0023307D" w:rsidRDefault="0023307D" w:rsidP="000F1412">
      <w:pPr>
        <w:pStyle w:val="Paragrafoelenco"/>
        <w:spacing w:before="100" w:beforeAutospacing="1" w:after="100" w:afterAutospacing="1"/>
        <w:jc w:val="both"/>
        <w:rPr>
          <w:rFonts w:ascii="Times New Roman" w:eastAsia="Times New Roman" w:hAnsi="Times New Roman"/>
          <w:sz w:val="27"/>
          <w:szCs w:val="27"/>
          <w:lang w:eastAsia="it-IT"/>
        </w:rPr>
      </w:pPr>
    </w:p>
    <w:p w14:paraId="26345314" w14:textId="77777777" w:rsidR="0023307D" w:rsidRDefault="0023307D" w:rsidP="00140376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7"/>
          <w:szCs w:val="27"/>
          <w:lang w:eastAsia="it-IT"/>
        </w:rPr>
      </w:pPr>
    </w:p>
    <w:p w14:paraId="6F53F5F1" w14:textId="27E3B67E" w:rsidR="0013514B" w:rsidRPr="00AD18A0" w:rsidRDefault="0013514B" w:rsidP="0013514B">
      <w:pPr>
        <w:pStyle w:val="Paragrafoelenco"/>
        <w:numPr>
          <w:ilvl w:val="0"/>
          <w:numId w:val="11"/>
        </w:numPr>
        <w:jc w:val="both"/>
        <w:rPr>
          <w:rFonts w:ascii="Times New Roman" w:hAnsi="Times New Roman"/>
          <w:b/>
          <w:sz w:val="24"/>
          <w:szCs w:val="24"/>
        </w:rPr>
      </w:pPr>
      <w:r w:rsidRPr="00AD18A0">
        <w:rPr>
          <w:rFonts w:ascii="Times New Roman" w:hAnsi="Times New Roman"/>
          <w:b/>
          <w:sz w:val="24"/>
          <w:szCs w:val="24"/>
        </w:rPr>
        <w:t xml:space="preserve">Presa in carico farmacologica: </w:t>
      </w:r>
      <w:r w:rsidRPr="00AD18A0">
        <w:rPr>
          <w:rFonts w:ascii="Times New Roman" w:hAnsi="Times New Roman"/>
          <w:sz w:val="24"/>
          <w:szCs w:val="24"/>
        </w:rPr>
        <w:t>il servizio offre valutazione e presa in carico farmacologica finalizzato alla gestione di eventuali condizioni psicopatologiche associate, con la definizione di un piano terapeutico personalizzato e monitoraggio periodico dell’efficacia e della tollerabilità del trattamento farmacologico.</w:t>
      </w:r>
      <w:r w:rsidR="00AD18A0" w:rsidRPr="00AD18A0">
        <w:rPr>
          <w:rFonts w:ascii="Times New Roman" w:hAnsi="Times New Roman"/>
          <w:sz w:val="24"/>
          <w:szCs w:val="24"/>
        </w:rPr>
        <w:t xml:space="preserve"> </w:t>
      </w:r>
    </w:p>
    <w:p w14:paraId="030F0907" w14:textId="77777777" w:rsidR="0013514B" w:rsidRPr="000F1412" w:rsidRDefault="0013514B" w:rsidP="0013514B">
      <w:pPr>
        <w:jc w:val="both"/>
        <w:rPr>
          <w:rFonts w:ascii="Times New Roman" w:hAnsi="Times New Roman"/>
          <w:sz w:val="24"/>
          <w:szCs w:val="24"/>
        </w:rPr>
      </w:pPr>
    </w:p>
    <w:p w14:paraId="58E519DA" w14:textId="77777777" w:rsidR="007A3DF9" w:rsidRPr="000F1412" w:rsidRDefault="007A3DF9" w:rsidP="00140376">
      <w:pPr>
        <w:jc w:val="both"/>
        <w:rPr>
          <w:rFonts w:ascii="Times New Roman" w:hAnsi="Times New Roman"/>
          <w:b/>
          <w:sz w:val="24"/>
          <w:szCs w:val="24"/>
        </w:rPr>
      </w:pPr>
      <w:r w:rsidRPr="000F1412">
        <w:rPr>
          <w:rFonts w:ascii="Times New Roman" w:hAnsi="Times New Roman"/>
          <w:b/>
          <w:sz w:val="24"/>
          <w:szCs w:val="24"/>
        </w:rPr>
        <w:t>La durata e il numero degli incontri viene stabilita a seconda della diagnosi e delle necessità in accordo con gli psicoterapeuti esperti in neurodivergenze referenti dei gruppi.</w:t>
      </w:r>
    </w:p>
    <w:p w14:paraId="70B54A90" w14:textId="77777777" w:rsidR="007A3DF9" w:rsidRDefault="007A3DF9" w:rsidP="00140376">
      <w:pPr>
        <w:jc w:val="both"/>
        <w:rPr>
          <w:rFonts w:ascii="Times New Roman" w:hAnsi="Times New Roman"/>
          <w:b/>
          <w:sz w:val="27"/>
          <w:szCs w:val="27"/>
        </w:rPr>
      </w:pPr>
    </w:p>
    <w:p w14:paraId="2C2A57DE" w14:textId="77777777" w:rsidR="0013514B" w:rsidRPr="00282D0E" w:rsidRDefault="0013514B" w:rsidP="00140376">
      <w:pPr>
        <w:jc w:val="both"/>
        <w:rPr>
          <w:rFonts w:ascii="Times New Roman" w:hAnsi="Times New Roman"/>
          <w:sz w:val="24"/>
          <w:szCs w:val="24"/>
        </w:rPr>
      </w:pPr>
    </w:p>
    <w:p w14:paraId="35FF0D7A" w14:textId="5A3B0286" w:rsidR="00BF1B7F" w:rsidRPr="00380D8D" w:rsidRDefault="00AD18A0" w:rsidP="00140376">
      <w:pPr>
        <w:jc w:val="both"/>
        <w:rPr>
          <w:rFonts w:ascii="Times New Roman" w:hAnsi="Times New Roman"/>
          <w:b/>
        </w:rPr>
      </w:pPr>
      <w:r w:rsidRPr="00BF1B7F">
        <w:rPr>
          <w:rFonts w:ascii="Times New Roman" w:hAnsi="Times New Roman"/>
          <w:sz w:val="24"/>
          <w:szCs w:val="24"/>
        </w:rPr>
        <w:t>La presa in carico per gli utenti con autismo, verrà attivata</w:t>
      </w:r>
      <w:r w:rsidR="00140376" w:rsidRPr="00BF1B7F">
        <w:rPr>
          <w:rFonts w:ascii="Times New Roman" w:hAnsi="Times New Roman"/>
          <w:sz w:val="24"/>
          <w:szCs w:val="24"/>
        </w:rPr>
        <w:t xml:space="preserve"> dall’</w:t>
      </w:r>
      <w:r w:rsidR="00140376" w:rsidRPr="00BF1B7F">
        <w:rPr>
          <w:rStyle w:val="Enfasigrassetto"/>
          <w:rFonts w:ascii="Times New Roman" w:hAnsi="Times New Roman"/>
          <w:bCs w:val="0"/>
          <w:sz w:val="24"/>
          <w:szCs w:val="24"/>
        </w:rPr>
        <w:t>équipe Multidisciplinare della ASL</w:t>
      </w:r>
      <w:r w:rsidR="00140376" w:rsidRPr="00BF1B7F">
        <w:rPr>
          <w:rFonts w:ascii="Times New Roman" w:hAnsi="Times New Roman"/>
          <w:sz w:val="24"/>
          <w:szCs w:val="24"/>
        </w:rPr>
        <w:t xml:space="preserve"> </w:t>
      </w:r>
      <w:r w:rsidR="000F1412" w:rsidRPr="00BF1B7F">
        <w:rPr>
          <w:rFonts w:ascii="Times New Roman" w:hAnsi="Times New Roman"/>
          <w:sz w:val="24"/>
          <w:szCs w:val="24"/>
        </w:rPr>
        <w:t xml:space="preserve">ROMA 3 </w:t>
      </w:r>
      <w:r w:rsidR="00140376" w:rsidRPr="00BF1B7F">
        <w:rPr>
          <w:rFonts w:ascii="Times New Roman" w:hAnsi="Times New Roman"/>
          <w:sz w:val="24"/>
          <w:szCs w:val="24"/>
        </w:rPr>
        <w:t xml:space="preserve">a seguito di una valutazione clinica e funzionale, tramite i Budget di Salute </w:t>
      </w:r>
      <w:r w:rsidR="001529C3" w:rsidRPr="00BF1B7F">
        <w:rPr>
          <w:rFonts w:ascii="Times New Roman" w:hAnsi="Times New Roman"/>
          <w:sz w:val="24"/>
          <w:szCs w:val="24"/>
        </w:rPr>
        <w:t>e/</w:t>
      </w:r>
      <w:r w:rsidRPr="00BF1B7F">
        <w:rPr>
          <w:rFonts w:ascii="Times New Roman" w:hAnsi="Times New Roman"/>
          <w:sz w:val="24"/>
          <w:szCs w:val="24"/>
        </w:rPr>
        <w:t>o le risorse territoriali disponibili</w:t>
      </w:r>
      <w:r w:rsidR="00380D8D" w:rsidRPr="00380D8D">
        <w:rPr>
          <w:rFonts w:ascii="Times New Roman" w:hAnsi="Times New Roman"/>
          <w:b/>
          <w:sz w:val="24"/>
          <w:szCs w:val="24"/>
        </w:rPr>
        <w:t xml:space="preserve">. </w:t>
      </w:r>
      <w:r w:rsidR="00380D8D" w:rsidRPr="00380D8D">
        <w:rPr>
          <w:rFonts w:ascii="Times New Roman" w:hAnsi="Times New Roman"/>
          <w:b/>
        </w:rPr>
        <w:t>IN PRESENZA DI DISABILITÀ INTELLETTIVA LIEVE, MEDIO E GRAVE IL PAZIENTE VERRÀ PRESO IN CARICO DALLA UOSD DISABILI ADULTI, MENTRE PER I PAZIENTI BORDERLINE COGNITIVI CHE PRESENTANO DIAGNOSI DI AUTISMO E NEURO DIVERGENZA, VERRANNO AVVIATI I PERCORSI CONDIVISI.</w:t>
      </w:r>
    </w:p>
    <w:p w14:paraId="754373DD" w14:textId="77777777" w:rsidR="00BF1B7F" w:rsidRPr="00380D8D" w:rsidRDefault="00BF1B7F" w:rsidP="00140376">
      <w:pPr>
        <w:jc w:val="both"/>
        <w:rPr>
          <w:rFonts w:ascii="Times New Roman" w:hAnsi="Times New Roman"/>
          <w:b/>
          <w:sz w:val="27"/>
          <w:szCs w:val="27"/>
        </w:rPr>
      </w:pPr>
    </w:p>
    <w:p w14:paraId="4E7080BF" w14:textId="52D1432B" w:rsidR="007F503F" w:rsidRPr="00BF1B7F" w:rsidRDefault="007F503F" w:rsidP="00140376">
      <w:pPr>
        <w:jc w:val="both"/>
        <w:rPr>
          <w:rFonts w:ascii="Times New Roman" w:hAnsi="Times New Roman"/>
          <w:sz w:val="27"/>
          <w:szCs w:val="27"/>
        </w:rPr>
      </w:pPr>
      <w:r w:rsidRPr="00BF1B7F">
        <w:rPr>
          <w:rFonts w:ascii="Times New Roman" w:hAnsi="Times New Roman"/>
          <w:sz w:val="24"/>
          <w:szCs w:val="24"/>
        </w:rPr>
        <w:t xml:space="preserve">PER ACCEDERE INVIARE MAIL A: </w:t>
      </w:r>
      <w:r w:rsidR="00140376" w:rsidRPr="00BF1B7F">
        <w:rPr>
          <w:rFonts w:ascii="Times New Roman" w:hAnsi="Times New Roman"/>
          <w:sz w:val="27"/>
          <w:szCs w:val="27"/>
        </w:rPr>
        <w:t>autismo.adulti@aslroma3.it</w:t>
      </w:r>
    </w:p>
    <w:p w14:paraId="4D07ED03" w14:textId="77777777" w:rsidR="00B14290" w:rsidRPr="00BF1B7F" w:rsidRDefault="00B14290" w:rsidP="00140376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B14290" w:rsidRPr="00BF1B7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E37B2" w14:textId="77777777" w:rsidR="00F83BB2" w:rsidRDefault="00F83BB2" w:rsidP="005F6A18">
      <w:r>
        <w:separator/>
      </w:r>
    </w:p>
  </w:endnote>
  <w:endnote w:type="continuationSeparator" w:id="0">
    <w:p w14:paraId="54D76A30" w14:textId="77777777" w:rsidR="00F83BB2" w:rsidRDefault="00F83BB2" w:rsidP="005F6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B3C68" w14:textId="77777777" w:rsidR="00F83BB2" w:rsidRDefault="00F83BB2" w:rsidP="005F6A18">
      <w:r>
        <w:separator/>
      </w:r>
    </w:p>
  </w:footnote>
  <w:footnote w:type="continuationSeparator" w:id="0">
    <w:p w14:paraId="27472F73" w14:textId="77777777" w:rsidR="00F83BB2" w:rsidRDefault="00F83BB2" w:rsidP="005F6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F80F7" w14:textId="77777777" w:rsidR="005F6A18" w:rsidRDefault="005F6A18">
    <w:pPr>
      <w:pStyle w:val="Intestazione"/>
    </w:pPr>
    <w:r w:rsidRPr="00B671AD">
      <w:rPr>
        <w:rFonts w:ascii="Goudy Old Style" w:hAnsi="Goudy Old Style"/>
        <w:b/>
        <w:noProof/>
        <w:lang w:eastAsia="it-IT"/>
      </w:rPr>
      <w:drawing>
        <wp:inline distT="0" distB="0" distL="0" distR="0" wp14:anchorId="4B233955" wp14:editId="215B4786">
          <wp:extent cx="1724025" cy="8001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                                                                               </w:t>
    </w:r>
    <w:r w:rsidRPr="00A047B0">
      <w:rPr>
        <w:noProof/>
        <w:lang w:eastAsia="it-IT"/>
      </w:rPr>
      <w:drawing>
        <wp:inline distT="0" distB="0" distL="0" distR="0" wp14:anchorId="45D3AAC2" wp14:editId="644AAE77">
          <wp:extent cx="1590675" cy="533400"/>
          <wp:effectExtent l="0" t="0" r="0" b="0"/>
          <wp:docPr id="2" name="Immagine 2" descr="regione laz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regione lazi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834F7C" w14:textId="77777777" w:rsidR="005F6A18" w:rsidRDefault="005F6A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7205A"/>
    <w:multiLevelType w:val="hybridMultilevel"/>
    <w:tmpl w:val="C248C66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5B2589"/>
    <w:multiLevelType w:val="hybridMultilevel"/>
    <w:tmpl w:val="6FE2B3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234"/>
    <w:multiLevelType w:val="hybridMultilevel"/>
    <w:tmpl w:val="25987BC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8D142F"/>
    <w:multiLevelType w:val="multilevel"/>
    <w:tmpl w:val="F718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A70742"/>
    <w:multiLevelType w:val="hybridMultilevel"/>
    <w:tmpl w:val="1E6EA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F7E07"/>
    <w:multiLevelType w:val="multilevel"/>
    <w:tmpl w:val="20FE1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4D1311"/>
    <w:multiLevelType w:val="hybridMultilevel"/>
    <w:tmpl w:val="E8D6F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54E23"/>
    <w:multiLevelType w:val="hybridMultilevel"/>
    <w:tmpl w:val="9DB82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D2225"/>
    <w:multiLevelType w:val="multilevel"/>
    <w:tmpl w:val="20FE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811503"/>
    <w:multiLevelType w:val="hybridMultilevel"/>
    <w:tmpl w:val="727EE56E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8A"/>
    <w:rsid w:val="000114B2"/>
    <w:rsid w:val="000F1412"/>
    <w:rsid w:val="0013514B"/>
    <w:rsid w:val="00140376"/>
    <w:rsid w:val="00143333"/>
    <w:rsid w:val="001529C3"/>
    <w:rsid w:val="001640AC"/>
    <w:rsid w:val="00175EEE"/>
    <w:rsid w:val="001A2D98"/>
    <w:rsid w:val="001D0D70"/>
    <w:rsid w:val="0023307D"/>
    <w:rsid w:val="00282D0E"/>
    <w:rsid w:val="002D422B"/>
    <w:rsid w:val="002F6932"/>
    <w:rsid w:val="00333E52"/>
    <w:rsid w:val="00380D8D"/>
    <w:rsid w:val="003B7078"/>
    <w:rsid w:val="003D103A"/>
    <w:rsid w:val="00401131"/>
    <w:rsid w:val="00413CF3"/>
    <w:rsid w:val="00453146"/>
    <w:rsid w:val="004C7014"/>
    <w:rsid w:val="00586191"/>
    <w:rsid w:val="005F1D39"/>
    <w:rsid w:val="005F6A18"/>
    <w:rsid w:val="006501FC"/>
    <w:rsid w:val="006A6B8A"/>
    <w:rsid w:val="007A3DF9"/>
    <w:rsid w:val="007F503F"/>
    <w:rsid w:val="00816C37"/>
    <w:rsid w:val="009D5F0A"/>
    <w:rsid w:val="00A02A86"/>
    <w:rsid w:val="00AD18A0"/>
    <w:rsid w:val="00B14290"/>
    <w:rsid w:val="00B15F63"/>
    <w:rsid w:val="00B31397"/>
    <w:rsid w:val="00B636DF"/>
    <w:rsid w:val="00B84B03"/>
    <w:rsid w:val="00BF1B7F"/>
    <w:rsid w:val="00C41951"/>
    <w:rsid w:val="00C61739"/>
    <w:rsid w:val="00CA3135"/>
    <w:rsid w:val="00CB44EE"/>
    <w:rsid w:val="00CE167C"/>
    <w:rsid w:val="00DD1E82"/>
    <w:rsid w:val="00EA422F"/>
    <w:rsid w:val="00F32773"/>
    <w:rsid w:val="00F4080F"/>
    <w:rsid w:val="00F72D66"/>
    <w:rsid w:val="00F83BB2"/>
    <w:rsid w:val="00FD2E59"/>
    <w:rsid w:val="00FE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250B41"/>
  <w15:chartTrackingRefBased/>
  <w15:docId w15:val="{5E11E591-0A93-492C-8629-951D8015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6A1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A1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A18"/>
  </w:style>
  <w:style w:type="paragraph" w:styleId="Pidipagina">
    <w:name w:val="footer"/>
    <w:basedOn w:val="Normale"/>
    <w:link w:val="PidipaginaCarattere"/>
    <w:uiPriority w:val="99"/>
    <w:unhideWhenUsed/>
    <w:rsid w:val="005F6A1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A18"/>
  </w:style>
  <w:style w:type="paragraph" w:styleId="Paragrafoelenco">
    <w:name w:val="List Paragraph"/>
    <w:basedOn w:val="Normale"/>
    <w:uiPriority w:val="34"/>
    <w:qFormat/>
    <w:rsid w:val="006501F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14290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F693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40376"/>
    <w:rPr>
      <w:b/>
      <w:bCs/>
    </w:rPr>
  </w:style>
  <w:style w:type="paragraph" w:customStyle="1" w:styleId="z1qcye">
    <w:name w:val="z1qcye"/>
    <w:basedOn w:val="Normale"/>
    <w:rsid w:val="0014037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286pc">
    <w:name w:val="t286pc"/>
    <w:basedOn w:val="Carpredefinitoparagrafo"/>
    <w:rsid w:val="00140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Veneruso</dc:creator>
  <cp:keywords/>
  <dc:description/>
  <cp:lastModifiedBy>Daniela Veneruso</cp:lastModifiedBy>
  <cp:revision>18</cp:revision>
  <dcterms:created xsi:type="dcterms:W3CDTF">2026-06-11T06:24:00Z</dcterms:created>
  <dcterms:modified xsi:type="dcterms:W3CDTF">2026-07-13T08:22:00Z</dcterms:modified>
</cp:coreProperties>
</file>