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4C8" w:rsidRDefault="00BF27BD">
      <w:pPr>
        <w:spacing w:after="19"/>
        <w:ind w:left="2841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1624C8" w:rsidRDefault="001624C8">
      <w:pPr>
        <w:spacing w:after="0"/>
        <w:ind w:left="2841"/>
        <w:jc w:val="center"/>
      </w:pPr>
    </w:p>
    <w:tbl>
      <w:tblPr>
        <w:tblStyle w:val="TableGrid"/>
        <w:tblW w:w="9640" w:type="dxa"/>
        <w:tblInd w:w="0" w:type="dxa"/>
        <w:tblCellMar>
          <w:top w:w="64" w:type="dxa"/>
          <w:left w:w="55" w:type="dxa"/>
        </w:tblCellMar>
        <w:tblLook w:val="04A0" w:firstRow="1" w:lastRow="0" w:firstColumn="1" w:lastColumn="0" w:noHBand="0" w:noVBand="1"/>
      </w:tblPr>
      <w:tblGrid>
        <w:gridCol w:w="9640"/>
      </w:tblGrid>
      <w:tr w:rsidR="001624C8">
        <w:trPr>
          <w:trHeight w:val="37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C8" w:rsidRPr="00522C95" w:rsidRDefault="00152674">
            <w:pPr>
              <w:ind w:right="58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Modifiche strutturali e/o impiantistiche (che non comportano variazioni all’atto di riconoscimento)</w:t>
            </w:r>
            <w:r w:rsidR="00BF27BD" w:rsidRPr="00522C95">
              <w:rPr>
                <w:rFonts w:ascii="Arial" w:eastAsia="Arial" w:hAnsi="Arial" w:cs="Arial"/>
                <w:b/>
                <w:sz w:val="24"/>
                <w:szCs w:val="24"/>
              </w:rPr>
              <w:t xml:space="preserve"> stabilimento riconosciuto CE (Reg. CE 853/04) </w:t>
            </w:r>
          </w:p>
        </w:tc>
      </w:tr>
      <w:tr w:rsidR="001624C8">
        <w:trPr>
          <w:trHeight w:val="5538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C8" w:rsidRPr="00522C95" w:rsidRDefault="00152674" w:rsidP="00D11A02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Il titolare o il legale rappresentante di uno stabilimento, già in possesso di riconoscimento, che intende apportare modifiche strutturali, impiantistiche, senza alcun ampliamento di categoria e/o attività e/o prodotti, presenta al SIAOA per il tramite del SUAP del Comune competente per territorio la comunicazione di modifica strutturale e/o impiantistica via PEC utilizzando / compilando telematicamente sul sito del SUAP la Scheda A3.</w:t>
            </w:r>
          </w:p>
          <w:p w:rsidR="001624C8" w:rsidRPr="00522C95" w:rsidRDefault="00BF27BD" w:rsidP="00D11A02">
            <w:pPr>
              <w:jc w:val="both"/>
              <w:rPr>
                <w:sz w:val="24"/>
                <w:szCs w:val="24"/>
              </w:rPr>
            </w:pPr>
            <w:r w:rsidRPr="00522C95"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  <w:p w:rsidR="001624C8" w:rsidRPr="00522C95" w:rsidRDefault="005B520E">
            <w:pPr>
              <w:spacing w:after="2" w:line="251" w:lineRule="auto"/>
              <w:ind w:right="57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Oltre quanto è</w:t>
            </w:r>
            <w:r w:rsidR="00BF27BD" w:rsidRPr="00522C95">
              <w:rPr>
                <w:rFonts w:ascii="Arial" w:eastAsia="Arial" w:hAnsi="Arial" w:cs="Arial"/>
                <w:sz w:val="24"/>
                <w:szCs w:val="24"/>
              </w:rPr>
              <w:t xml:space="preserve"> descritto in questo documento, si rammenta che le aziende che hanno ottenuto il Riconoscimento CE dello stabilimento o che subentrano in uno stabilimento già riconosciuto, per qualunque variazione, sono obbligate a seguire gli iter procedurali previsti dagli altri specifici fogli informativi per l’utenza: </w:t>
            </w:r>
          </w:p>
          <w:p w:rsidR="001624C8" w:rsidRPr="00522C95" w:rsidRDefault="00BF27BD">
            <w:pPr>
              <w:numPr>
                <w:ilvl w:val="0"/>
                <w:numId w:val="1"/>
              </w:numPr>
              <w:ind w:hanging="372"/>
              <w:rPr>
                <w:sz w:val="24"/>
                <w:szCs w:val="24"/>
              </w:rPr>
            </w:pPr>
            <w:r w:rsidRPr="00522C95">
              <w:rPr>
                <w:rFonts w:ascii="Arial" w:eastAsia="Arial" w:hAnsi="Arial" w:cs="Arial"/>
                <w:i/>
                <w:sz w:val="24"/>
                <w:szCs w:val="24"/>
              </w:rPr>
              <w:t xml:space="preserve">Voltura riconoscimento CE stabilimento (Reg. CE 853/04) </w:t>
            </w:r>
          </w:p>
          <w:p w:rsidR="001624C8" w:rsidRPr="00152674" w:rsidRDefault="00BF27BD" w:rsidP="00152674">
            <w:pPr>
              <w:numPr>
                <w:ilvl w:val="0"/>
                <w:numId w:val="1"/>
              </w:numPr>
              <w:ind w:hanging="372"/>
              <w:rPr>
                <w:sz w:val="24"/>
                <w:szCs w:val="24"/>
              </w:rPr>
            </w:pPr>
            <w:r w:rsidRPr="00522C95">
              <w:rPr>
                <w:rFonts w:ascii="Arial" w:eastAsia="Arial" w:hAnsi="Arial" w:cs="Arial"/>
                <w:i/>
                <w:sz w:val="24"/>
                <w:szCs w:val="24"/>
              </w:rPr>
              <w:t xml:space="preserve">Cessazione, sospensione, riattivazione stabilimento riconosciuto CE (Reg. CE 853/04)  </w:t>
            </w:r>
            <w:r w:rsidRPr="00152674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:rsidR="001624C8" w:rsidRPr="00522C95" w:rsidRDefault="00BF27BD">
            <w:pPr>
              <w:numPr>
                <w:ilvl w:val="0"/>
                <w:numId w:val="1"/>
              </w:numPr>
              <w:spacing w:line="243" w:lineRule="auto"/>
              <w:ind w:hanging="372"/>
              <w:rPr>
                <w:sz w:val="24"/>
                <w:szCs w:val="24"/>
              </w:rPr>
            </w:pPr>
            <w:r w:rsidRPr="00522C95">
              <w:rPr>
                <w:rFonts w:ascii="Arial" w:eastAsia="Arial" w:hAnsi="Arial" w:cs="Arial"/>
                <w:i/>
                <w:sz w:val="24"/>
                <w:szCs w:val="24"/>
              </w:rPr>
              <w:t xml:space="preserve">Variazione rappresentante legale e/o della sede legale di stabilimento riconosciuto CE (Reg. CE 853/04) </w:t>
            </w:r>
          </w:p>
          <w:p w:rsidR="001624C8" w:rsidRPr="00522C95" w:rsidRDefault="00BF27BD">
            <w:pPr>
              <w:rPr>
                <w:sz w:val="24"/>
                <w:szCs w:val="24"/>
              </w:rPr>
            </w:pPr>
            <w:r w:rsidRPr="00522C9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1624C8" w:rsidRPr="00522C95" w:rsidRDefault="00BF27BD">
            <w:pPr>
              <w:rPr>
                <w:sz w:val="24"/>
                <w:szCs w:val="24"/>
              </w:rPr>
            </w:pPr>
            <w:r w:rsidRPr="00522C95">
              <w:rPr>
                <w:rFonts w:ascii="Arial" w:eastAsia="Arial" w:hAnsi="Arial" w:cs="Arial"/>
                <w:sz w:val="24"/>
                <w:szCs w:val="24"/>
              </w:rPr>
              <w:t xml:space="preserve">Riferimenti normativi: </w:t>
            </w:r>
          </w:p>
          <w:p w:rsidR="001624C8" w:rsidRPr="00522C95" w:rsidRDefault="00BF27BD">
            <w:pPr>
              <w:numPr>
                <w:ilvl w:val="0"/>
                <w:numId w:val="1"/>
              </w:numPr>
              <w:ind w:hanging="372"/>
              <w:rPr>
                <w:sz w:val="24"/>
                <w:szCs w:val="24"/>
              </w:rPr>
            </w:pPr>
            <w:r w:rsidRPr="00522C95">
              <w:rPr>
                <w:rFonts w:ascii="Arial" w:eastAsia="Arial" w:hAnsi="Arial" w:cs="Arial"/>
                <w:sz w:val="24"/>
                <w:szCs w:val="24"/>
              </w:rPr>
              <w:t xml:space="preserve">Regolamento CE n.852/2004 </w:t>
            </w:r>
          </w:p>
          <w:p w:rsidR="001624C8" w:rsidRPr="00522C95" w:rsidRDefault="00BF27BD">
            <w:pPr>
              <w:numPr>
                <w:ilvl w:val="0"/>
                <w:numId w:val="1"/>
              </w:numPr>
              <w:ind w:hanging="372"/>
              <w:rPr>
                <w:sz w:val="24"/>
                <w:szCs w:val="24"/>
              </w:rPr>
            </w:pPr>
            <w:r w:rsidRPr="00522C95">
              <w:rPr>
                <w:rFonts w:ascii="Arial" w:eastAsia="Arial" w:hAnsi="Arial" w:cs="Arial"/>
                <w:sz w:val="24"/>
                <w:szCs w:val="24"/>
              </w:rPr>
              <w:t xml:space="preserve">Regolamento CE n.853/2004 </w:t>
            </w:r>
          </w:p>
          <w:p w:rsidR="001624C8" w:rsidRDefault="001624C8" w:rsidP="00F34D27">
            <w:pPr>
              <w:ind w:left="372"/>
            </w:pPr>
          </w:p>
        </w:tc>
      </w:tr>
    </w:tbl>
    <w:p w:rsidR="001624C8" w:rsidRDefault="00BF27BD">
      <w:pPr>
        <w:spacing w:after="16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522C95" w:rsidRDefault="00522C95">
      <w:pPr>
        <w:spacing w:after="163"/>
      </w:pPr>
    </w:p>
    <w:p w:rsidR="001624C8" w:rsidRPr="00522C95" w:rsidRDefault="00BF27BD" w:rsidP="00F34D2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43"/>
        <w:ind w:left="3261" w:right="565"/>
        <w:jc w:val="right"/>
        <w:rPr>
          <w:sz w:val="24"/>
          <w:szCs w:val="24"/>
        </w:rPr>
      </w:pPr>
      <w:r w:rsidRPr="00522C95">
        <w:rPr>
          <w:rFonts w:ascii="Arial" w:eastAsia="Arial" w:hAnsi="Arial" w:cs="Arial"/>
          <w:b/>
          <w:sz w:val="24"/>
          <w:szCs w:val="24"/>
        </w:rPr>
        <w:t xml:space="preserve">MODALITA' ED ORARI </w:t>
      </w:r>
    </w:p>
    <w:p w:rsidR="00522C95" w:rsidRDefault="00522C95">
      <w:pPr>
        <w:spacing w:after="0"/>
        <w:ind w:left="2844"/>
        <w:jc w:val="center"/>
        <w:rPr>
          <w:rFonts w:ascii="Times New Roman" w:eastAsia="Times New Roman" w:hAnsi="Times New Roman" w:cs="Times New Roman"/>
        </w:rPr>
      </w:pPr>
    </w:p>
    <w:p w:rsidR="001624C8" w:rsidRDefault="00BF27BD">
      <w:pPr>
        <w:spacing w:after="0"/>
        <w:ind w:left="284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669" w:type="dxa"/>
        <w:tblInd w:w="0" w:type="dxa"/>
        <w:tblCellMar>
          <w:top w:w="62" w:type="dxa"/>
          <w:left w:w="58" w:type="dxa"/>
        </w:tblCellMar>
        <w:tblLook w:val="04A0" w:firstRow="1" w:lastRow="0" w:firstColumn="1" w:lastColumn="0" w:noHBand="0" w:noVBand="1"/>
      </w:tblPr>
      <w:tblGrid>
        <w:gridCol w:w="1913"/>
        <w:gridCol w:w="7756"/>
      </w:tblGrid>
      <w:tr w:rsidR="001624C8" w:rsidTr="00522C95">
        <w:trPr>
          <w:trHeight w:val="866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C8" w:rsidRPr="00522C95" w:rsidRDefault="00BF27BD">
            <w:pPr>
              <w:ind w:right="60"/>
              <w:jc w:val="center"/>
              <w:rPr>
                <w:sz w:val="24"/>
                <w:szCs w:val="24"/>
              </w:rPr>
            </w:pPr>
            <w:r w:rsidRPr="00522C95">
              <w:rPr>
                <w:rFonts w:ascii="Arial" w:eastAsia="Arial" w:hAnsi="Arial" w:cs="Arial"/>
                <w:b/>
                <w:sz w:val="24"/>
                <w:szCs w:val="24"/>
              </w:rPr>
              <w:t xml:space="preserve">Ufficio </w:t>
            </w:r>
          </w:p>
          <w:p w:rsidR="001624C8" w:rsidRPr="00522C95" w:rsidRDefault="00BF27BD">
            <w:pPr>
              <w:ind w:right="57"/>
              <w:jc w:val="center"/>
              <w:rPr>
                <w:sz w:val="24"/>
                <w:szCs w:val="24"/>
              </w:rPr>
            </w:pPr>
            <w:r w:rsidRPr="00522C95">
              <w:rPr>
                <w:rFonts w:ascii="Arial" w:eastAsia="Arial" w:hAnsi="Arial" w:cs="Arial"/>
                <w:b/>
                <w:sz w:val="24"/>
                <w:szCs w:val="24"/>
              </w:rPr>
              <w:t xml:space="preserve">Competente 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C8" w:rsidRPr="00522C95" w:rsidRDefault="00BF27BD">
            <w:pPr>
              <w:spacing w:after="6"/>
              <w:rPr>
                <w:sz w:val="24"/>
                <w:szCs w:val="24"/>
              </w:rPr>
            </w:pPr>
            <w:r w:rsidRPr="00522C95">
              <w:rPr>
                <w:rFonts w:ascii="Arial" w:eastAsia="Arial" w:hAnsi="Arial" w:cs="Arial"/>
                <w:sz w:val="24"/>
                <w:szCs w:val="24"/>
              </w:rPr>
              <w:t xml:space="preserve">Servizio Igiene degli Alimenti di Origine Animale (SIAOA) </w:t>
            </w:r>
          </w:p>
          <w:p w:rsidR="001624C8" w:rsidRPr="00522C95" w:rsidRDefault="00BF27BD">
            <w:pPr>
              <w:rPr>
                <w:sz w:val="24"/>
                <w:szCs w:val="24"/>
              </w:rPr>
            </w:pPr>
            <w:r w:rsidRPr="00522C95">
              <w:rPr>
                <w:rFonts w:ascii="Arial" w:eastAsia="Arial" w:hAnsi="Arial" w:cs="Arial"/>
                <w:sz w:val="24"/>
                <w:szCs w:val="24"/>
              </w:rPr>
              <w:t xml:space="preserve">Via dell’Imbrecciato 71b/73 – 00149 Roma   </w:t>
            </w:r>
          </w:p>
          <w:p w:rsidR="001624C8" w:rsidRPr="00522C95" w:rsidRDefault="001624C8">
            <w:pPr>
              <w:rPr>
                <w:sz w:val="24"/>
                <w:szCs w:val="24"/>
              </w:rPr>
            </w:pPr>
          </w:p>
        </w:tc>
      </w:tr>
      <w:tr w:rsidR="001624C8" w:rsidTr="000B5ABB">
        <w:trPr>
          <w:trHeight w:val="932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C8" w:rsidRDefault="00BF27BD">
            <w:pPr>
              <w:spacing w:after="2" w:line="238" w:lineRule="auto"/>
              <w:ind w:left="17" w:right="72"/>
              <w:jc w:val="center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Documentazione da presentare e </w:t>
            </w:r>
          </w:p>
          <w:p w:rsidR="001624C8" w:rsidRDefault="00BF27BD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modalità di </w:t>
            </w:r>
          </w:p>
          <w:p w:rsidR="001624C8" w:rsidRDefault="00BF27BD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presentazione della pratica 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C8" w:rsidRDefault="00BF27BD">
            <w:pPr>
              <w:spacing w:line="256" w:lineRule="auto"/>
              <w:ind w:left="26" w:right="55"/>
              <w:jc w:val="both"/>
            </w:pPr>
            <w:r>
              <w:rPr>
                <w:rFonts w:ascii="Arial" w:eastAsia="Arial" w:hAnsi="Arial" w:cs="Arial"/>
              </w:rPr>
              <w:t>Il titolare o il legale rappresentante di uno stabilimento presenta</w:t>
            </w:r>
            <w:r w:rsidR="00152674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al SUAP del Comune compet</w:t>
            </w:r>
            <w:r w:rsidR="00152674">
              <w:rPr>
                <w:rFonts w:ascii="Arial" w:eastAsia="Arial" w:hAnsi="Arial" w:cs="Arial"/>
              </w:rPr>
              <w:t xml:space="preserve">ente per territorio l’istanza </w:t>
            </w:r>
            <w:r>
              <w:rPr>
                <w:rFonts w:ascii="Arial" w:eastAsia="Arial" w:hAnsi="Arial" w:cs="Arial"/>
              </w:rPr>
              <w:t>via PEC, utilizzando/compilando telematicamente sul sito del SUAP del Comune dove viene svolta l’attività il facsimile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 w:rsidR="00152674">
              <w:rPr>
                <w:rFonts w:ascii="Arial" w:eastAsia="Arial" w:hAnsi="Arial" w:cs="Arial"/>
                <w:b/>
                <w:i/>
              </w:rPr>
              <w:t>Scheda A3</w:t>
            </w:r>
            <w:r w:rsidR="003712D4">
              <w:rPr>
                <w:rFonts w:ascii="Arial" w:eastAsia="Arial" w:hAnsi="Arial" w:cs="Arial"/>
                <w:b/>
                <w:i/>
              </w:rPr>
              <w:t xml:space="preserve"> – COMUNICAZIONE MODIFICA STRUTTURALE E/O IMPIANTISTICA</w:t>
            </w:r>
          </w:p>
          <w:p w:rsidR="00F34D27" w:rsidRDefault="00BF27BD" w:rsidP="00F34D27">
            <w:pPr>
              <w:ind w:left="2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F34D27" w:rsidRDefault="00BF27BD" w:rsidP="00F34D27">
            <w:pPr>
              <w:ind w:left="26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All’istanza devono essere allegati sotto forma di documenti informatici</w:t>
            </w:r>
            <w:r>
              <w:rPr>
                <w:rFonts w:ascii="Arial" w:eastAsia="Arial" w:hAnsi="Arial" w:cs="Arial"/>
                <w:i/>
              </w:rPr>
              <w:t xml:space="preserve">: </w:t>
            </w:r>
          </w:p>
          <w:p w:rsidR="00F34D27" w:rsidRDefault="00F34D27" w:rsidP="003712D4"/>
          <w:p w:rsidR="00F34D27" w:rsidRDefault="00F34D27" w:rsidP="00F34D27">
            <w:pPr>
              <w:numPr>
                <w:ilvl w:val="0"/>
                <w:numId w:val="2"/>
              </w:numPr>
              <w:spacing w:after="2" w:line="239" w:lineRule="auto"/>
              <w:ind w:right="54"/>
              <w:jc w:val="both"/>
            </w:pPr>
            <w:r>
              <w:rPr>
                <w:rFonts w:ascii="Arial" w:eastAsia="Arial" w:hAnsi="Arial" w:cs="Arial"/>
              </w:rPr>
              <w:t xml:space="preserve">planimetria </w:t>
            </w:r>
            <w:r w:rsidR="003712D4">
              <w:rPr>
                <w:rFonts w:ascii="Arial" w:eastAsia="Arial" w:hAnsi="Arial" w:cs="Arial"/>
              </w:rPr>
              <w:t xml:space="preserve">aggiornata </w:t>
            </w:r>
            <w:r>
              <w:rPr>
                <w:rFonts w:ascii="Arial" w:eastAsia="Arial" w:hAnsi="Arial" w:cs="Arial"/>
              </w:rPr>
              <w:t>dello stabilimento redatta da un tecnico abilitato, in scala 1:100, dalla quale risulti evidente la disposizione dei locali, delle linee di produzione, della rete</w:t>
            </w:r>
            <w:r w:rsidR="003712D4">
              <w:rPr>
                <w:rFonts w:ascii="Arial" w:eastAsia="Arial" w:hAnsi="Arial" w:cs="Arial"/>
              </w:rPr>
              <w:t xml:space="preserve"> idrica e degli scarichi, data</w:t>
            </w:r>
            <w:r>
              <w:rPr>
                <w:rFonts w:ascii="Arial" w:eastAsia="Arial" w:hAnsi="Arial" w:cs="Arial"/>
              </w:rPr>
              <w:t xml:space="preserve"> e firmata digitalmente dal tecnico abilitato</w:t>
            </w:r>
            <w:r w:rsidR="003712D4">
              <w:rPr>
                <w:rFonts w:ascii="Arial" w:eastAsia="Arial" w:hAnsi="Arial" w:cs="Arial"/>
              </w:rPr>
              <w:t>, con indicazione delle modifiche apportate</w:t>
            </w:r>
            <w:r>
              <w:rPr>
                <w:rFonts w:ascii="Arial" w:eastAsia="Arial" w:hAnsi="Arial" w:cs="Arial"/>
              </w:rPr>
              <w:t xml:space="preserve">; </w:t>
            </w:r>
          </w:p>
          <w:p w:rsidR="00F34D27" w:rsidRDefault="00F34D27" w:rsidP="00F34D27">
            <w:pPr>
              <w:ind w:left="26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34D27" w:rsidRDefault="00F34D27" w:rsidP="00F34D27">
            <w:pPr>
              <w:numPr>
                <w:ilvl w:val="0"/>
                <w:numId w:val="2"/>
              </w:numPr>
              <w:spacing w:line="246" w:lineRule="auto"/>
              <w:ind w:right="54"/>
              <w:jc w:val="both"/>
            </w:pPr>
            <w:r>
              <w:rPr>
                <w:rFonts w:ascii="Arial" w:eastAsia="Arial" w:hAnsi="Arial" w:cs="Arial"/>
              </w:rPr>
              <w:t>relazione tecnico descrittiva degli impianti e del ciclo di lavorazione con indicazioni relative all’approvvigionamento idrico, allo smaltimento dei rifiuti solidi e liquidi e alle emissioni in atmosfera,</w:t>
            </w:r>
            <w:r w:rsidR="003712D4">
              <w:rPr>
                <w:rFonts w:ascii="Arial" w:eastAsia="Arial" w:hAnsi="Arial" w:cs="Arial"/>
              </w:rPr>
              <w:t xml:space="preserve"> aggiornata, con indicazione delle modifiche apportate,</w:t>
            </w:r>
            <w:r>
              <w:rPr>
                <w:rFonts w:ascii="Arial" w:eastAsia="Arial" w:hAnsi="Arial" w:cs="Arial"/>
              </w:rPr>
              <w:t xml:space="preserve"> datata e firmata digitalmente. </w:t>
            </w:r>
          </w:p>
          <w:p w:rsidR="00F34D27" w:rsidRDefault="00F34D27" w:rsidP="00F34D27">
            <w:pPr>
              <w:ind w:left="26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34D27" w:rsidRDefault="00F34D27" w:rsidP="003712D4">
            <w:pPr>
              <w:pStyle w:val="Paragrafoelenco"/>
              <w:numPr>
                <w:ilvl w:val="0"/>
                <w:numId w:val="4"/>
              </w:numPr>
              <w:spacing w:after="229" w:line="246" w:lineRule="auto"/>
              <w:ind w:right="51"/>
              <w:jc w:val="both"/>
            </w:pPr>
            <w:r w:rsidRPr="003712D4">
              <w:rPr>
                <w:rFonts w:ascii="Arial" w:eastAsia="Arial" w:hAnsi="Arial" w:cs="Arial"/>
              </w:rPr>
              <w:t xml:space="preserve">relazione descrittiva sul piano di autocontrollo aziendale, sull’analisi dei rischi condotta secondo i principi dell’HACCP, individuazione e gestione dei CCP, sistema di tracciabilità e indicazione del laboratorio di autocontrollo individuate per l’esecuzione delle prove analitiche (laboratorio interno o laboratorio con prove accreditate inserito negli elenchi regionali) datata e firmata digitalmente; </w:t>
            </w:r>
          </w:p>
          <w:p w:rsidR="00F34D27" w:rsidRDefault="00F34D27" w:rsidP="00F34D27">
            <w:pPr>
              <w:ind w:left="26"/>
            </w:pPr>
          </w:p>
          <w:p w:rsidR="00F34D27" w:rsidRPr="003712D4" w:rsidRDefault="00F34D27" w:rsidP="00F34D27">
            <w:pPr>
              <w:numPr>
                <w:ilvl w:val="0"/>
                <w:numId w:val="4"/>
              </w:numPr>
              <w:spacing w:line="243" w:lineRule="auto"/>
              <w:ind w:right="51"/>
              <w:jc w:val="both"/>
            </w:pPr>
            <w:r>
              <w:rPr>
                <w:rFonts w:ascii="Arial" w:eastAsia="Arial" w:hAnsi="Arial" w:cs="Arial"/>
              </w:rPr>
              <w:t>dichiarazione sos</w:t>
            </w:r>
            <w:r w:rsidR="003712D4">
              <w:rPr>
                <w:rFonts w:ascii="Arial" w:eastAsia="Arial" w:hAnsi="Arial" w:cs="Arial"/>
              </w:rPr>
              <w:t>titutiva di certificazione per la comunicazione antimafia.</w:t>
            </w:r>
          </w:p>
          <w:p w:rsidR="003712D4" w:rsidRDefault="003712D4" w:rsidP="003712D4">
            <w:pPr>
              <w:pStyle w:val="Paragrafoelenco"/>
            </w:pPr>
          </w:p>
          <w:p w:rsidR="003712D4" w:rsidRPr="003712D4" w:rsidRDefault="003712D4" w:rsidP="00F34D27">
            <w:pPr>
              <w:numPr>
                <w:ilvl w:val="0"/>
                <w:numId w:val="4"/>
              </w:numPr>
              <w:spacing w:line="243" w:lineRule="auto"/>
              <w:ind w:right="51"/>
              <w:jc w:val="both"/>
              <w:rPr>
                <w:rFonts w:ascii="Arial" w:hAnsi="Arial" w:cs="Arial"/>
              </w:rPr>
            </w:pPr>
            <w:r w:rsidRPr="003712D4">
              <w:rPr>
                <w:rFonts w:ascii="Arial" w:hAnsi="Arial" w:cs="Arial"/>
              </w:rPr>
              <w:t>Indicazione del laboratorio esterno iscritto nel registro regionale per l’effettuazione delle analisi previste dall’autocontrollo ovvero dal laboratorio interno.</w:t>
            </w:r>
          </w:p>
          <w:p w:rsidR="001624C8" w:rsidRPr="00F34D27" w:rsidRDefault="001624C8" w:rsidP="00F34D27"/>
        </w:tc>
      </w:tr>
    </w:tbl>
    <w:p w:rsidR="001624C8" w:rsidRDefault="001624C8">
      <w:pPr>
        <w:spacing w:after="0"/>
        <w:ind w:left="-1133" w:right="7994"/>
      </w:pPr>
    </w:p>
    <w:tbl>
      <w:tblPr>
        <w:tblStyle w:val="TableGrid"/>
        <w:tblW w:w="9640" w:type="dxa"/>
        <w:tblInd w:w="0" w:type="dxa"/>
        <w:tblCellMar>
          <w:top w:w="62" w:type="dxa"/>
          <w:left w:w="58" w:type="dxa"/>
        </w:tblCellMar>
        <w:tblLook w:val="04A0" w:firstRow="1" w:lastRow="0" w:firstColumn="1" w:lastColumn="0" w:noHBand="0" w:noVBand="1"/>
      </w:tblPr>
      <w:tblGrid>
        <w:gridCol w:w="1904"/>
        <w:gridCol w:w="7736"/>
      </w:tblGrid>
      <w:tr w:rsidR="001624C8" w:rsidTr="00F34D27">
        <w:trPr>
          <w:trHeight w:val="1133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C8" w:rsidRDefault="00BF27BD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Modalità di effettuazione 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C8" w:rsidRDefault="003712D4">
            <w:pPr>
              <w:ind w:right="50"/>
              <w:jc w:val="both"/>
            </w:pPr>
            <w:r>
              <w:rPr>
                <w:rFonts w:ascii="Arial" w:eastAsia="Arial" w:hAnsi="Arial" w:cs="Arial"/>
              </w:rPr>
              <w:t>Il SIAOA</w:t>
            </w:r>
            <w:r w:rsidR="00BF27BD">
              <w:rPr>
                <w:rFonts w:ascii="Arial" w:eastAsia="Arial" w:hAnsi="Arial" w:cs="Arial"/>
              </w:rPr>
              <w:t>, ricevuta</w:t>
            </w:r>
            <w:r w:rsidR="00CF415D">
              <w:rPr>
                <w:rFonts w:ascii="Arial" w:eastAsia="Arial" w:hAnsi="Arial" w:cs="Arial"/>
              </w:rPr>
              <w:t xml:space="preserve"> l’istanza</w:t>
            </w:r>
            <w:r w:rsidR="00BF27BD">
              <w:rPr>
                <w:rFonts w:ascii="Arial" w:eastAsia="Arial" w:hAnsi="Arial" w:cs="Arial"/>
              </w:rPr>
              <w:t xml:space="preserve">, valuta la conformità della documentazione presentata.  In caso di valutazione favorevole, effettua un sopralluogo per accertare: </w:t>
            </w:r>
          </w:p>
        </w:tc>
      </w:tr>
      <w:tr w:rsidR="001624C8" w:rsidTr="0054615F">
        <w:trPr>
          <w:trHeight w:val="223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C8" w:rsidRDefault="001624C8"/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C8" w:rsidRDefault="00BF27BD">
            <w:pPr>
              <w:numPr>
                <w:ilvl w:val="0"/>
                <w:numId w:val="5"/>
              </w:numPr>
              <w:spacing w:after="48" w:line="242" w:lineRule="auto"/>
              <w:ind w:hanging="372"/>
              <w:jc w:val="both"/>
            </w:pPr>
            <w:r>
              <w:rPr>
                <w:rFonts w:ascii="Arial" w:eastAsia="Arial" w:hAnsi="Arial" w:cs="Arial"/>
              </w:rPr>
              <w:t xml:space="preserve">il rispetto/mantenimento dei requisiti igienico-strutturali dei locali e delle attrezzature previste dai Regolamenti (CE) n.852 e 853/2004; </w:t>
            </w:r>
          </w:p>
          <w:p w:rsidR="001624C8" w:rsidRDefault="00BF27BD">
            <w:pPr>
              <w:numPr>
                <w:ilvl w:val="0"/>
                <w:numId w:val="5"/>
              </w:numPr>
              <w:spacing w:line="242" w:lineRule="auto"/>
              <w:ind w:hanging="372"/>
              <w:jc w:val="both"/>
            </w:pPr>
            <w:r>
              <w:rPr>
                <w:rFonts w:ascii="Arial" w:eastAsia="Arial" w:hAnsi="Arial" w:cs="Arial"/>
              </w:rPr>
              <w:t xml:space="preserve">l’adeguatezza e l’efficace applicazione delle procedure HACCP e la formazione effettuata. </w:t>
            </w:r>
          </w:p>
          <w:p w:rsidR="00613B80" w:rsidRDefault="00613B80" w:rsidP="00334B5F">
            <w:pPr>
              <w:spacing w:after="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 caso di accertamento favorevole</w:t>
            </w:r>
            <w:r w:rsidR="00CF415D">
              <w:rPr>
                <w:rFonts w:ascii="Arial" w:eastAsia="Arial" w:hAnsi="Arial" w:cs="Arial"/>
              </w:rPr>
              <w:t xml:space="preserve"> </w:t>
            </w:r>
            <w:r w:rsidR="005B520E">
              <w:rPr>
                <w:rFonts w:ascii="Arial" w:eastAsia="Arial" w:hAnsi="Arial" w:cs="Arial"/>
              </w:rPr>
              <w:t>il SIAOA acquisisce la documentazione</w:t>
            </w:r>
            <w:r w:rsidR="00F1060F">
              <w:rPr>
                <w:rFonts w:ascii="Arial" w:eastAsia="Arial" w:hAnsi="Arial" w:cs="Arial"/>
              </w:rPr>
              <w:t xml:space="preserve"> (silenzio assenso)</w:t>
            </w:r>
            <w:bookmarkStart w:id="0" w:name="_GoBack"/>
            <w:bookmarkEnd w:id="0"/>
            <w:r w:rsidR="005B520E">
              <w:rPr>
                <w:rFonts w:ascii="Arial" w:eastAsia="Arial" w:hAnsi="Arial" w:cs="Arial"/>
              </w:rPr>
              <w:t>.</w:t>
            </w:r>
          </w:p>
          <w:p w:rsidR="001624C8" w:rsidRDefault="00BF27BD" w:rsidP="00334B5F">
            <w:pPr>
              <w:jc w:val="both"/>
            </w:pPr>
            <w:r>
              <w:rPr>
                <w:rFonts w:ascii="Arial" w:eastAsia="Arial" w:hAnsi="Arial" w:cs="Arial"/>
              </w:rPr>
              <w:t>In caso d</w:t>
            </w:r>
            <w:r w:rsidR="00C637A5">
              <w:rPr>
                <w:rFonts w:ascii="Arial" w:eastAsia="Arial" w:hAnsi="Arial" w:cs="Arial"/>
              </w:rPr>
              <w:t>i parere sfavorevole il SIAOA</w:t>
            </w:r>
            <w:r>
              <w:rPr>
                <w:rFonts w:ascii="Arial" w:eastAsia="Arial" w:hAnsi="Arial" w:cs="Arial"/>
              </w:rPr>
              <w:t xml:space="preserve"> provvede alla notifica delle opportune prescrizioni al richiedente</w:t>
            </w:r>
            <w:r w:rsidR="00C637A5">
              <w:rPr>
                <w:rFonts w:ascii="Arial" w:eastAsia="Arial" w:hAnsi="Arial" w:cs="Arial"/>
              </w:rPr>
              <w:t xml:space="preserve"> per il tramite del SUAP</w:t>
            </w:r>
            <w:r>
              <w:rPr>
                <w:rFonts w:ascii="Arial" w:eastAsia="Arial" w:hAnsi="Arial" w:cs="Arial"/>
              </w:rPr>
              <w:t xml:space="preserve">.  </w:t>
            </w:r>
          </w:p>
        </w:tc>
      </w:tr>
      <w:tr w:rsidR="001624C8" w:rsidTr="00613B80">
        <w:trPr>
          <w:trHeight w:val="77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C8" w:rsidRDefault="00BF27BD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Informazioni 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B80" w:rsidRDefault="00BF27BD">
            <w:pPr>
              <w:tabs>
                <w:tab w:val="center" w:pos="2837"/>
                <w:tab w:val="center" w:pos="5222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Telefono:</w:t>
            </w:r>
            <w:r>
              <w:rPr>
                <w:rFonts w:ascii="Arial" w:eastAsia="Arial" w:hAnsi="Arial" w:cs="Arial"/>
              </w:rPr>
              <w:t xml:space="preserve">06-56485872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</w:r>
          </w:p>
          <w:p w:rsidR="001624C8" w:rsidRDefault="00BF27BD">
            <w:pPr>
              <w:tabs>
                <w:tab w:val="center" w:pos="2837"/>
                <w:tab w:val="center" w:pos="5222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e-mail: </w:t>
            </w:r>
            <w:hyperlink r:id="rId7" w:history="1">
              <w:r w:rsidR="00613B80" w:rsidRPr="00EC5F23">
                <w:rPr>
                  <w:rStyle w:val="Collegamentoipertestuale"/>
                  <w:rFonts w:ascii="Arial" w:eastAsia="Arial" w:hAnsi="Arial" w:cs="Arial"/>
                  <w:u w:color="0000FF"/>
                </w:rPr>
                <w:t>svet.igalimoa@aslroma3.it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  <w:p w:rsidR="00613B80" w:rsidRDefault="00613B80">
            <w:pPr>
              <w:tabs>
                <w:tab w:val="center" w:pos="2837"/>
                <w:tab w:val="center" w:pos="5222"/>
              </w:tabs>
            </w:pPr>
            <w:proofErr w:type="spellStart"/>
            <w:r>
              <w:rPr>
                <w:rFonts w:ascii="Arial" w:eastAsia="Arial" w:hAnsi="Arial" w:cs="Arial"/>
              </w:rPr>
              <w:t>pec</w:t>
            </w:r>
            <w:proofErr w:type="spellEnd"/>
            <w:r>
              <w:rPr>
                <w:rFonts w:ascii="Arial" w:eastAsia="Arial" w:hAnsi="Arial" w:cs="Arial"/>
              </w:rPr>
              <w:t>: sicurezza.alimentare@pec.aslroma3.it</w:t>
            </w:r>
          </w:p>
          <w:p w:rsidR="001624C8" w:rsidRDefault="00BF27BD" w:rsidP="00613B80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1624C8" w:rsidTr="00657EB8">
        <w:trPr>
          <w:trHeight w:val="236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C8" w:rsidRDefault="00BF27BD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Tariffa 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7A5" w:rsidRDefault="00657EB8" w:rsidP="00E83C9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L’utente, successivamente al sopralluogo di verifica dei requisiti a cura del Veterinario, deve effettuare un versamento calcolato ai sensi del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D.Lgs</w:t>
            </w:r>
            <w:proofErr w:type="gramEnd"/>
            <w:r>
              <w:rPr>
                <w:rFonts w:ascii="Arial" w:eastAsia="Arial" w:hAnsi="Arial" w:cs="Arial"/>
              </w:rPr>
              <w:t>.</w:t>
            </w:r>
            <w:proofErr w:type="spellEnd"/>
            <w:r>
              <w:rPr>
                <w:rFonts w:ascii="Arial" w:eastAsia="Arial" w:hAnsi="Arial" w:cs="Arial"/>
              </w:rPr>
              <w:t xml:space="preserve"> 32/2021 che verrà dettagliato nella bolletta di riscossione appositamente emessa, </w:t>
            </w:r>
          </w:p>
          <w:p w:rsidR="00657EB8" w:rsidRDefault="00657EB8" w:rsidP="00E83C9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alla ASL ROMA 3.</w:t>
            </w:r>
          </w:p>
          <w:p w:rsidR="00657EB8" w:rsidRDefault="00657EB8" w:rsidP="00E83C97">
            <w:pPr>
              <w:jc w:val="both"/>
              <w:rPr>
                <w:rFonts w:ascii="Arial" w:eastAsia="Arial" w:hAnsi="Arial" w:cs="Arial"/>
              </w:rPr>
            </w:pPr>
          </w:p>
          <w:p w:rsidR="00657EB8" w:rsidRDefault="00657EB8" w:rsidP="00E83C9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Il versamento deve essere </w:t>
            </w:r>
            <w:r w:rsidR="00BF27BD">
              <w:rPr>
                <w:rFonts w:ascii="Arial" w:eastAsia="Arial" w:hAnsi="Arial" w:cs="Arial"/>
              </w:rPr>
              <w:t xml:space="preserve">effettuato tramite </w:t>
            </w:r>
            <w:r w:rsidR="00BF27BD">
              <w:rPr>
                <w:rFonts w:ascii="Arial" w:eastAsia="Arial" w:hAnsi="Arial" w:cs="Arial"/>
                <w:b/>
              </w:rPr>
              <w:t>bonifico bancario</w:t>
            </w:r>
            <w:r w:rsidR="00BF27BD">
              <w:rPr>
                <w:rFonts w:ascii="Arial" w:eastAsia="Arial" w:hAnsi="Arial" w:cs="Arial"/>
              </w:rPr>
              <w:t xml:space="preserve"> su IB</w:t>
            </w:r>
            <w:r>
              <w:rPr>
                <w:rFonts w:ascii="Arial" w:eastAsia="Arial" w:hAnsi="Arial" w:cs="Arial"/>
              </w:rPr>
              <w:t>AN: IT53X0100503266000000218000</w:t>
            </w:r>
          </w:p>
          <w:p w:rsidR="001624C8" w:rsidRDefault="00657EB8" w:rsidP="00E83C97">
            <w:pPr>
              <w:jc w:val="both"/>
            </w:pPr>
            <w:r>
              <w:rPr>
                <w:rFonts w:ascii="Arial" w:eastAsia="Arial" w:hAnsi="Arial" w:cs="Arial"/>
              </w:rPr>
              <w:t>intestato a: Azienda A</w:t>
            </w:r>
            <w:r w:rsidR="00BF27BD">
              <w:rPr>
                <w:rFonts w:ascii="Arial" w:eastAsia="Arial" w:hAnsi="Arial" w:cs="Arial"/>
              </w:rPr>
              <w:t xml:space="preserve">SL RM 3 – Servizio di Tesoreria </w:t>
            </w:r>
          </w:p>
          <w:p w:rsidR="001624C8" w:rsidRDefault="00BF27BD" w:rsidP="00E83C97">
            <w:pPr>
              <w:jc w:val="both"/>
            </w:pPr>
            <w:r>
              <w:rPr>
                <w:rFonts w:ascii="Arial" w:eastAsia="Arial" w:hAnsi="Arial" w:cs="Arial"/>
                <w:b/>
              </w:rPr>
              <w:t>Causale:</w:t>
            </w:r>
            <w:r>
              <w:rPr>
                <w:rFonts w:ascii="Arial" w:eastAsia="Arial" w:hAnsi="Arial" w:cs="Arial"/>
              </w:rPr>
              <w:t xml:space="preserve"> </w:t>
            </w:r>
            <w:r w:rsidR="00C637A5">
              <w:rPr>
                <w:rFonts w:ascii="Arial" w:eastAsia="Arial" w:hAnsi="Arial" w:cs="Arial"/>
              </w:rPr>
              <w:t>SIAOA – modifica strutturale stabilimento CE</w:t>
            </w:r>
          </w:p>
          <w:p w:rsidR="001624C8" w:rsidRDefault="00BF27BD">
            <w:pPr>
              <w:tabs>
                <w:tab w:val="center" w:pos="708"/>
                <w:tab w:val="center" w:pos="1419"/>
                <w:tab w:val="center" w:pos="2127"/>
                <w:tab w:val="center" w:pos="3204"/>
              </w:tabs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:rsidR="001624C8" w:rsidRDefault="00BF27BD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624C8" w:rsidTr="00F34D27">
        <w:trPr>
          <w:trHeight w:val="626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C8" w:rsidRDefault="00657EB8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</w:rPr>
              <w:t>Tempi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C8" w:rsidRDefault="00BF27BD">
            <w:pPr>
              <w:jc w:val="both"/>
            </w:pPr>
            <w:r>
              <w:rPr>
                <w:rFonts w:ascii="Arial" w:eastAsia="Arial" w:hAnsi="Arial" w:cs="Arial"/>
              </w:rPr>
              <w:t>Sopralluogo per accertare la conformità dei requ</w:t>
            </w:r>
            <w:r w:rsidR="00522C95">
              <w:rPr>
                <w:rFonts w:ascii="Arial" w:eastAsia="Arial" w:hAnsi="Arial" w:cs="Arial"/>
              </w:rPr>
              <w:t>isiti e delle procedure entro 7</w:t>
            </w:r>
            <w:r>
              <w:rPr>
                <w:rFonts w:ascii="Arial" w:eastAsia="Arial" w:hAnsi="Arial" w:cs="Arial"/>
              </w:rPr>
              <w:t xml:space="preserve"> gg dalla data di presentazione della richiesta con istruttoria favorevole. </w:t>
            </w:r>
          </w:p>
        </w:tc>
      </w:tr>
    </w:tbl>
    <w:p w:rsidR="001624C8" w:rsidRDefault="00BF27BD">
      <w:pPr>
        <w:spacing w:after="0"/>
        <w:jc w:val="both"/>
      </w:pPr>
      <w:r>
        <w:rPr>
          <w:rFonts w:ascii="Arial" w:eastAsia="Arial" w:hAnsi="Arial" w:cs="Arial"/>
        </w:rPr>
        <w:t xml:space="preserve"> </w:t>
      </w:r>
    </w:p>
    <w:sectPr w:rsidR="001624C8" w:rsidSect="00F34D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33" w:right="3913" w:bottom="1111" w:left="1276" w:header="720" w:footer="7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846" w:rsidRDefault="004E1846">
      <w:pPr>
        <w:spacing w:after="0" w:line="240" w:lineRule="auto"/>
      </w:pPr>
      <w:r>
        <w:separator/>
      </w:r>
    </w:p>
  </w:endnote>
  <w:endnote w:type="continuationSeparator" w:id="0">
    <w:p w:rsidR="004E1846" w:rsidRDefault="004E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4C8" w:rsidRDefault="00BF27BD">
    <w:pPr>
      <w:spacing w:after="0"/>
      <w:ind w:left="277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rebuchet MS" w:eastAsia="Trebuchet MS" w:hAnsi="Trebuchet MS" w:cs="Trebuchet MS"/>
        <w:sz w:val="16"/>
      </w:rPr>
      <w:t>1</w:t>
    </w:r>
    <w:r>
      <w:rPr>
        <w:rFonts w:ascii="Trebuchet MS" w:eastAsia="Trebuchet MS" w:hAnsi="Trebuchet MS" w:cs="Trebuchet MS"/>
        <w:sz w:val="16"/>
      </w:rPr>
      <w:fldChar w:fldCharType="end"/>
    </w:r>
    <w:r>
      <w:rPr>
        <w:rFonts w:ascii="Trebuchet MS" w:eastAsia="Trebuchet MS" w:hAnsi="Trebuchet MS" w:cs="Trebuchet MS"/>
        <w:sz w:val="16"/>
      </w:rPr>
      <w:t>/</w:t>
    </w:r>
    <w:r w:rsidR="004E1846">
      <w:fldChar w:fldCharType="begin"/>
    </w:r>
    <w:r w:rsidR="004E1846">
      <w:instrText xml:space="preserve"> NUMPAGES   \* MERGEFORMAT </w:instrText>
    </w:r>
    <w:r w:rsidR="004E1846">
      <w:fldChar w:fldCharType="separate"/>
    </w:r>
    <w:r w:rsidR="00E83C97" w:rsidRPr="00E83C97">
      <w:rPr>
        <w:rFonts w:ascii="Trebuchet MS" w:eastAsia="Trebuchet MS" w:hAnsi="Trebuchet MS" w:cs="Trebuchet MS"/>
        <w:noProof/>
        <w:sz w:val="16"/>
      </w:rPr>
      <w:t>3</w:t>
    </w:r>
    <w:r w:rsidR="004E1846">
      <w:rPr>
        <w:rFonts w:ascii="Trebuchet MS" w:eastAsia="Trebuchet MS" w:hAnsi="Trebuchet MS" w:cs="Trebuchet MS"/>
        <w:noProof/>
        <w:sz w:val="16"/>
      </w:rPr>
      <w:fldChar w:fldCharType="end"/>
    </w:r>
    <w:r>
      <w:rPr>
        <w:rFonts w:ascii="Trebuchet MS" w:eastAsia="Trebuchet MS" w:hAnsi="Trebuchet MS" w:cs="Trebuchet MS"/>
        <w:sz w:val="16"/>
      </w:rPr>
      <w:t xml:space="preserve"> </w:t>
    </w:r>
  </w:p>
  <w:p w:rsidR="001624C8" w:rsidRDefault="00BF27BD">
    <w:pPr>
      <w:tabs>
        <w:tab w:val="right" w:pos="9643"/>
      </w:tabs>
      <w:spacing w:after="0"/>
      <w:ind w:right="-2782"/>
    </w:pPr>
    <w:r>
      <w:rPr>
        <w:rFonts w:ascii="Trebuchet MS" w:eastAsia="Trebuchet MS" w:hAnsi="Trebuchet MS" w:cs="Trebuchet MS"/>
        <w:sz w:val="16"/>
      </w:rPr>
      <w:t xml:space="preserve">FIU SIAOA - Ampliamento attività stabilimento riconosciuto CE (Reg. CE 853/04) </w:t>
    </w:r>
    <w:r>
      <w:rPr>
        <w:rFonts w:ascii="Trebuchet MS" w:eastAsia="Trebuchet MS" w:hAnsi="Trebuchet MS" w:cs="Trebuchet MS"/>
        <w:sz w:val="16"/>
      </w:rPr>
      <w:tab/>
      <w:t xml:space="preserve">Ed.1-Rev. </w:t>
    </w:r>
    <w:r w:rsidR="004E1846">
      <w:fldChar w:fldCharType="begin"/>
    </w:r>
    <w:r w:rsidR="004E1846">
      <w:instrText xml:space="preserve"> NUMPAGES   \* MERGEFORMAT </w:instrText>
    </w:r>
    <w:r w:rsidR="004E1846">
      <w:fldChar w:fldCharType="separate"/>
    </w:r>
    <w:r w:rsidR="00E83C97" w:rsidRPr="00E83C97">
      <w:rPr>
        <w:rFonts w:ascii="Trebuchet MS" w:eastAsia="Trebuchet MS" w:hAnsi="Trebuchet MS" w:cs="Trebuchet MS"/>
        <w:noProof/>
        <w:sz w:val="16"/>
      </w:rPr>
      <w:t>3</w:t>
    </w:r>
    <w:r w:rsidR="004E1846">
      <w:rPr>
        <w:rFonts w:ascii="Trebuchet MS" w:eastAsia="Trebuchet MS" w:hAnsi="Trebuchet MS" w:cs="Trebuchet MS"/>
        <w:noProof/>
        <w:sz w:val="16"/>
      </w:rPr>
      <w:fldChar w:fldCharType="end"/>
    </w:r>
    <w:r>
      <w:rPr>
        <w:rFonts w:ascii="Trebuchet MS" w:eastAsia="Trebuchet MS" w:hAnsi="Trebuchet MS" w:cs="Trebuchet MS"/>
        <w:sz w:val="16"/>
      </w:rPr>
      <w:t xml:space="preserve"> del </w:t>
    </w:r>
    <w:r w:rsidR="004E1846">
      <w:fldChar w:fldCharType="begin"/>
    </w:r>
    <w:r w:rsidR="004E1846">
      <w:instrText xml:space="preserve"> NUMPAGES   \* MERGEFORMAT </w:instrText>
    </w:r>
    <w:r w:rsidR="004E1846">
      <w:fldChar w:fldCharType="separate"/>
    </w:r>
    <w:r w:rsidR="00E83C97" w:rsidRPr="00E83C97">
      <w:rPr>
        <w:rFonts w:ascii="Trebuchet MS" w:eastAsia="Trebuchet MS" w:hAnsi="Trebuchet MS" w:cs="Trebuchet MS"/>
        <w:noProof/>
        <w:sz w:val="16"/>
      </w:rPr>
      <w:t>3</w:t>
    </w:r>
    <w:r w:rsidR="004E1846">
      <w:rPr>
        <w:rFonts w:ascii="Trebuchet MS" w:eastAsia="Trebuchet MS" w:hAnsi="Trebuchet MS" w:cs="Trebuchet MS"/>
        <w:noProof/>
        <w:sz w:val="16"/>
      </w:rPr>
      <w:fldChar w:fldCharType="end"/>
    </w:r>
    <w:r>
      <w:rPr>
        <w:rFonts w:ascii="Trebuchet MS" w:eastAsia="Trebuchet MS" w:hAnsi="Trebuchet MS" w:cs="Trebuchet MS"/>
        <w:sz w:val="16"/>
      </w:rPr>
      <w:t xml:space="preserve">0.06.2016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4C8" w:rsidRDefault="00BF27BD">
    <w:pPr>
      <w:tabs>
        <w:tab w:val="right" w:pos="9643"/>
      </w:tabs>
      <w:spacing w:after="0"/>
      <w:ind w:right="-2782"/>
    </w:pPr>
    <w:r>
      <w:rPr>
        <w:rFonts w:ascii="Trebuchet MS" w:eastAsia="Trebuchet MS" w:hAnsi="Trebuchet MS" w:cs="Trebuchet MS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4C8" w:rsidRDefault="00BF27BD">
    <w:pPr>
      <w:spacing w:after="0"/>
      <w:ind w:left="277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rebuchet MS" w:eastAsia="Trebuchet MS" w:hAnsi="Trebuchet MS" w:cs="Trebuchet MS"/>
        <w:sz w:val="16"/>
      </w:rPr>
      <w:t>1</w:t>
    </w:r>
    <w:r>
      <w:rPr>
        <w:rFonts w:ascii="Trebuchet MS" w:eastAsia="Trebuchet MS" w:hAnsi="Trebuchet MS" w:cs="Trebuchet MS"/>
        <w:sz w:val="16"/>
      </w:rPr>
      <w:fldChar w:fldCharType="end"/>
    </w:r>
    <w:r>
      <w:rPr>
        <w:rFonts w:ascii="Trebuchet MS" w:eastAsia="Trebuchet MS" w:hAnsi="Trebuchet MS" w:cs="Trebuchet MS"/>
        <w:sz w:val="16"/>
      </w:rPr>
      <w:t>/</w:t>
    </w:r>
    <w:r w:rsidR="004E1846">
      <w:fldChar w:fldCharType="begin"/>
    </w:r>
    <w:r w:rsidR="004E1846">
      <w:instrText xml:space="preserve"> NUMPAGES   \* MERGEFORMAT </w:instrText>
    </w:r>
    <w:r w:rsidR="004E1846">
      <w:fldChar w:fldCharType="separate"/>
    </w:r>
    <w:r w:rsidR="00E83C97" w:rsidRPr="00E83C97">
      <w:rPr>
        <w:rFonts w:ascii="Trebuchet MS" w:eastAsia="Trebuchet MS" w:hAnsi="Trebuchet MS" w:cs="Trebuchet MS"/>
        <w:noProof/>
        <w:sz w:val="16"/>
      </w:rPr>
      <w:t>3</w:t>
    </w:r>
    <w:r w:rsidR="004E1846">
      <w:rPr>
        <w:rFonts w:ascii="Trebuchet MS" w:eastAsia="Trebuchet MS" w:hAnsi="Trebuchet MS" w:cs="Trebuchet MS"/>
        <w:noProof/>
        <w:sz w:val="16"/>
      </w:rPr>
      <w:fldChar w:fldCharType="end"/>
    </w:r>
    <w:r>
      <w:rPr>
        <w:rFonts w:ascii="Trebuchet MS" w:eastAsia="Trebuchet MS" w:hAnsi="Trebuchet MS" w:cs="Trebuchet MS"/>
        <w:sz w:val="16"/>
      </w:rPr>
      <w:t xml:space="preserve"> </w:t>
    </w:r>
  </w:p>
  <w:p w:rsidR="001624C8" w:rsidRDefault="00BF27BD">
    <w:pPr>
      <w:tabs>
        <w:tab w:val="right" w:pos="9643"/>
      </w:tabs>
      <w:spacing w:after="0"/>
      <w:ind w:right="-2782"/>
    </w:pPr>
    <w:r>
      <w:rPr>
        <w:rFonts w:ascii="Trebuchet MS" w:eastAsia="Trebuchet MS" w:hAnsi="Trebuchet MS" w:cs="Trebuchet MS"/>
        <w:sz w:val="16"/>
      </w:rPr>
      <w:t xml:space="preserve">FIU SIAOA - Ampliamento attività stabilimento riconosciuto CE (Reg. CE 853/04) </w:t>
    </w:r>
    <w:r>
      <w:rPr>
        <w:rFonts w:ascii="Trebuchet MS" w:eastAsia="Trebuchet MS" w:hAnsi="Trebuchet MS" w:cs="Trebuchet MS"/>
        <w:sz w:val="16"/>
      </w:rPr>
      <w:tab/>
      <w:t xml:space="preserve">Ed.1-Rev. </w:t>
    </w:r>
    <w:r w:rsidR="004E1846">
      <w:fldChar w:fldCharType="begin"/>
    </w:r>
    <w:r w:rsidR="004E1846">
      <w:instrText xml:space="preserve"> NUMPAGES   \* MERGEFORMAT </w:instrText>
    </w:r>
    <w:r w:rsidR="004E1846">
      <w:fldChar w:fldCharType="separate"/>
    </w:r>
    <w:r w:rsidR="00E83C97" w:rsidRPr="00E83C97">
      <w:rPr>
        <w:rFonts w:ascii="Trebuchet MS" w:eastAsia="Trebuchet MS" w:hAnsi="Trebuchet MS" w:cs="Trebuchet MS"/>
        <w:noProof/>
        <w:sz w:val="16"/>
      </w:rPr>
      <w:t>3</w:t>
    </w:r>
    <w:r w:rsidR="004E1846">
      <w:rPr>
        <w:rFonts w:ascii="Trebuchet MS" w:eastAsia="Trebuchet MS" w:hAnsi="Trebuchet MS" w:cs="Trebuchet MS"/>
        <w:noProof/>
        <w:sz w:val="16"/>
      </w:rPr>
      <w:fldChar w:fldCharType="end"/>
    </w:r>
    <w:r>
      <w:rPr>
        <w:rFonts w:ascii="Trebuchet MS" w:eastAsia="Trebuchet MS" w:hAnsi="Trebuchet MS" w:cs="Trebuchet MS"/>
        <w:sz w:val="16"/>
      </w:rPr>
      <w:t xml:space="preserve"> del </w:t>
    </w:r>
    <w:r w:rsidR="004E1846">
      <w:fldChar w:fldCharType="begin"/>
    </w:r>
    <w:r w:rsidR="004E1846">
      <w:instrText xml:space="preserve"> NUMPAGES   \* MERGEFORMAT </w:instrText>
    </w:r>
    <w:r w:rsidR="004E1846">
      <w:fldChar w:fldCharType="separate"/>
    </w:r>
    <w:r w:rsidR="00E83C97" w:rsidRPr="00E83C97">
      <w:rPr>
        <w:rFonts w:ascii="Trebuchet MS" w:eastAsia="Trebuchet MS" w:hAnsi="Trebuchet MS" w:cs="Trebuchet MS"/>
        <w:noProof/>
        <w:sz w:val="16"/>
      </w:rPr>
      <w:t>3</w:t>
    </w:r>
    <w:r w:rsidR="004E1846">
      <w:rPr>
        <w:rFonts w:ascii="Trebuchet MS" w:eastAsia="Trebuchet MS" w:hAnsi="Trebuchet MS" w:cs="Trebuchet MS"/>
        <w:noProof/>
        <w:sz w:val="16"/>
      </w:rPr>
      <w:fldChar w:fldCharType="end"/>
    </w:r>
    <w:r>
      <w:rPr>
        <w:rFonts w:ascii="Trebuchet MS" w:eastAsia="Trebuchet MS" w:hAnsi="Trebuchet MS" w:cs="Trebuchet MS"/>
        <w:sz w:val="16"/>
      </w:rPr>
      <w:t xml:space="preserve">0.06.2016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846" w:rsidRDefault="004E1846">
      <w:pPr>
        <w:spacing w:after="0" w:line="240" w:lineRule="auto"/>
      </w:pPr>
      <w:r>
        <w:separator/>
      </w:r>
    </w:p>
  </w:footnote>
  <w:footnote w:type="continuationSeparator" w:id="0">
    <w:p w:rsidR="004E1846" w:rsidRDefault="004E1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4C8" w:rsidRDefault="00BF27BD">
    <w:pPr>
      <w:spacing w:after="0"/>
      <w:ind w:right="-2991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719455</wp:posOffset>
          </wp:positionH>
          <wp:positionV relativeFrom="page">
            <wp:posOffset>457200</wp:posOffset>
          </wp:positionV>
          <wp:extent cx="1839595" cy="694690"/>
          <wp:effectExtent l="0" t="0" r="0" b="0"/>
          <wp:wrapSquare wrapText="bothSides"/>
          <wp:docPr id="2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959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5358951</wp:posOffset>
          </wp:positionH>
          <wp:positionV relativeFrom="page">
            <wp:posOffset>532183</wp:posOffset>
          </wp:positionV>
          <wp:extent cx="1563624" cy="621792"/>
          <wp:effectExtent l="0" t="0" r="0" b="0"/>
          <wp:wrapSquare wrapText="bothSides"/>
          <wp:docPr id="25" name="Picture 48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8" name="Picture 480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63624" cy="621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b/>
        <w:color w:val="3399FF"/>
        <w:sz w:val="20"/>
      </w:rPr>
      <w:t xml:space="preserve">                                                                </w:t>
    </w:r>
    <w:r>
      <w:rPr>
        <w:rFonts w:ascii="Trebuchet MS" w:eastAsia="Trebuchet MS" w:hAnsi="Trebuchet MS" w:cs="Trebuchet MS"/>
        <w:b/>
        <w:color w:val="3399FF"/>
        <w:sz w:val="28"/>
      </w:rPr>
      <w:t xml:space="preserve"> </w:t>
    </w:r>
  </w:p>
  <w:p w:rsidR="001624C8" w:rsidRDefault="00BF27BD">
    <w:pPr>
      <w:spacing w:after="0"/>
    </w:pPr>
    <w:r>
      <w:rPr>
        <w:sz w:val="24"/>
      </w:rPr>
      <w:t xml:space="preserve">Dipartimento di Prevenzione </w:t>
    </w:r>
  </w:p>
  <w:p w:rsidR="001624C8" w:rsidRDefault="00BF27BD">
    <w:pPr>
      <w:spacing w:after="0"/>
    </w:pPr>
    <w:r>
      <w:rPr>
        <w:b/>
        <w:sz w:val="24"/>
      </w:rPr>
      <w:t xml:space="preserve">Servizio Igiene degli Alimenti di Origine Animale </w:t>
    </w:r>
  </w:p>
  <w:p w:rsidR="001624C8" w:rsidRDefault="00BF27BD">
    <w:pPr>
      <w:spacing w:after="0"/>
      <w:ind w:right="-2777"/>
      <w:jc w:val="right"/>
    </w:pPr>
    <w:r>
      <w:rPr>
        <w:rFonts w:ascii="Times New Roman" w:eastAsia="Times New Roman" w:hAnsi="Times New Roman" w:cs="Times New Roman"/>
        <w:color w:val="808080"/>
        <w:sz w:val="20"/>
      </w:rPr>
      <w:t xml:space="preserve">FIU n. 6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4C8" w:rsidRDefault="00BF27BD">
    <w:pPr>
      <w:spacing w:after="0"/>
      <w:ind w:right="-2991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719455</wp:posOffset>
          </wp:positionH>
          <wp:positionV relativeFrom="page">
            <wp:posOffset>457200</wp:posOffset>
          </wp:positionV>
          <wp:extent cx="1839595" cy="694690"/>
          <wp:effectExtent l="0" t="0" r="0" b="0"/>
          <wp:wrapSquare wrapText="bothSides"/>
          <wp:docPr id="2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959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5358951</wp:posOffset>
          </wp:positionH>
          <wp:positionV relativeFrom="page">
            <wp:posOffset>532183</wp:posOffset>
          </wp:positionV>
          <wp:extent cx="1563624" cy="621792"/>
          <wp:effectExtent l="0" t="0" r="0" b="0"/>
          <wp:wrapSquare wrapText="bothSides"/>
          <wp:docPr id="27" name="Picture 48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8" name="Picture 480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63624" cy="621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b/>
        <w:color w:val="3399FF"/>
        <w:sz w:val="20"/>
      </w:rPr>
      <w:t xml:space="preserve">                                                                </w:t>
    </w:r>
    <w:r>
      <w:rPr>
        <w:rFonts w:ascii="Trebuchet MS" w:eastAsia="Trebuchet MS" w:hAnsi="Trebuchet MS" w:cs="Trebuchet MS"/>
        <w:b/>
        <w:color w:val="3399FF"/>
        <w:sz w:val="28"/>
      </w:rPr>
      <w:t xml:space="preserve"> </w:t>
    </w:r>
  </w:p>
  <w:p w:rsidR="00F34D27" w:rsidRDefault="00F34D27">
    <w:pPr>
      <w:spacing w:after="0"/>
      <w:rPr>
        <w:sz w:val="24"/>
      </w:rPr>
    </w:pPr>
  </w:p>
  <w:p w:rsidR="00F34D27" w:rsidRDefault="00F34D27">
    <w:pPr>
      <w:spacing w:after="0"/>
      <w:rPr>
        <w:sz w:val="24"/>
      </w:rPr>
    </w:pPr>
  </w:p>
  <w:p w:rsidR="00F34D27" w:rsidRDefault="00F34D27">
    <w:pPr>
      <w:spacing w:after="0"/>
      <w:rPr>
        <w:sz w:val="24"/>
      </w:rPr>
    </w:pPr>
  </w:p>
  <w:p w:rsidR="001624C8" w:rsidRDefault="00BF27BD">
    <w:pPr>
      <w:spacing w:after="0"/>
    </w:pPr>
    <w:r>
      <w:rPr>
        <w:sz w:val="24"/>
      </w:rPr>
      <w:t xml:space="preserve">Dipartimento di Prevenzione </w:t>
    </w:r>
  </w:p>
  <w:p w:rsidR="001624C8" w:rsidRDefault="00BF27BD">
    <w:pPr>
      <w:spacing w:after="0"/>
    </w:pPr>
    <w:r>
      <w:rPr>
        <w:b/>
        <w:sz w:val="24"/>
      </w:rPr>
      <w:t xml:space="preserve">Servizio Igiene degli Alimenti di Origine Animale </w:t>
    </w:r>
  </w:p>
  <w:p w:rsidR="001624C8" w:rsidRDefault="001624C8">
    <w:pPr>
      <w:spacing w:after="0"/>
      <w:ind w:right="-277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4C8" w:rsidRDefault="00BF27BD">
    <w:pPr>
      <w:spacing w:after="0"/>
      <w:ind w:right="-2991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719455</wp:posOffset>
          </wp:positionH>
          <wp:positionV relativeFrom="page">
            <wp:posOffset>457200</wp:posOffset>
          </wp:positionV>
          <wp:extent cx="1839595" cy="694690"/>
          <wp:effectExtent l="0" t="0" r="0" b="0"/>
          <wp:wrapSquare wrapText="bothSides"/>
          <wp:docPr id="28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959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5358951</wp:posOffset>
          </wp:positionH>
          <wp:positionV relativeFrom="page">
            <wp:posOffset>532183</wp:posOffset>
          </wp:positionV>
          <wp:extent cx="1563624" cy="621792"/>
          <wp:effectExtent l="0" t="0" r="0" b="0"/>
          <wp:wrapSquare wrapText="bothSides"/>
          <wp:docPr id="29" name="Picture 48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8" name="Picture 480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63624" cy="621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b/>
        <w:color w:val="3399FF"/>
        <w:sz w:val="20"/>
      </w:rPr>
      <w:t xml:space="preserve">                                                                </w:t>
    </w:r>
    <w:r>
      <w:rPr>
        <w:rFonts w:ascii="Trebuchet MS" w:eastAsia="Trebuchet MS" w:hAnsi="Trebuchet MS" w:cs="Trebuchet MS"/>
        <w:b/>
        <w:color w:val="3399FF"/>
        <w:sz w:val="28"/>
      </w:rPr>
      <w:t xml:space="preserve"> </w:t>
    </w:r>
  </w:p>
  <w:p w:rsidR="001624C8" w:rsidRDefault="00BF27BD">
    <w:pPr>
      <w:spacing w:after="0"/>
    </w:pPr>
    <w:r>
      <w:rPr>
        <w:sz w:val="24"/>
      </w:rPr>
      <w:t xml:space="preserve">Dipartimento di Prevenzione </w:t>
    </w:r>
  </w:p>
  <w:p w:rsidR="001624C8" w:rsidRDefault="00BF27BD">
    <w:pPr>
      <w:spacing w:after="0"/>
    </w:pPr>
    <w:r>
      <w:rPr>
        <w:b/>
        <w:sz w:val="24"/>
      </w:rPr>
      <w:t xml:space="preserve">Servizio Igiene degli Alimenti di Origine Animale </w:t>
    </w:r>
  </w:p>
  <w:p w:rsidR="001624C8" w:rsidRDefault="00BF27BD">
    <w:pPr>
      <w:spacing w:after="0"/>
      <w:ind w:right="-2777"/>
      <w:jc w:val="right"/>
    </w:pPr>
    <w:r>
      <w:rPr>
        <w:rFonts w:ascii="Times New Roman" w:eastAsia="Times New Roman" w:hAnsi="Times New Roman" w:cs="Times New Roman"/>
        <w:color w:val="808080"/>
        <w:sz w:val="20"/>
      </w:rPr>
      <w:t xml:space="preserve">FIU n.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3662"/>
    <w:multiLevelType w:val="hybridMultilevel"/>
    <w:tmpl w:val="F8B286E8"/>
    <w:lvl w:ilvl="0" w:tplc="EAE27344">
      <w:start w:val="1"/>
      <w:numFmt w:val="bullet"/>
      <w:lvlText w:val="•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26710A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700342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060D9E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DA0D40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DAC592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B8E862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34C63C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105B1C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3D3CC7"/>
    <w:multiLevelType w:val="hybridMultilevel"/>
    <w:tmpl w:val="C11A760C"/>
    <w:lvl w:ilvl="0" w:tplc="39C82C22">
      <w:start w:val="1"/>
      <w:numFmt w:val="decimal"/>
      <w:lvlText w:val="%1."/>
      <w:lvlJc w:val="left"/>
      <w:pPr>
        <w:ind w:left="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48361A">
      <w:start w:val="1"/>
      <w:numFmt w:val="lowerLetter"/>
      <w:lvlText w:val="%2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D21DFC">
      <w:start w:val="1"/>
      <w:numFmt w:val="lowerRoman"/>
      <w:lvlText w:val="%3"/>
      <w:lvlJc w:val="left"/>
      <w:pPr>
        <w:ind w:left="1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C4F8F6">
      <w:start w:val="1"/>
      <w:numFmt w:val="decimal"/>
      <w:lvlText w:val="%4"/>
      <w:lvlJc w:val="left"/>
      <w:pPr>
        <w:ind w:left="2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642884">
      <w:start w:val="1"/>
      <w:numFmt w:val="lowerLetter"/>
      <w:lvlText w:val="%5"/>
      <w:lvlJc w:val="left"/>
      <w:pPr>
        <w:ind w:left="3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B23648">
      <w:start w:val="1"/>
      <w:numFmt w:val="lowerRoman"/>
      <w:lvlText w:val="%6"/>
      <w:lvlJc w:val="left"/>
      <w:pPr>
        <w:ind w:left="4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DA1CBE">
      <w:start w:val="1"/>
      <w:numFmt w:val="decimal"/>
      <w:lvlText w:val="%7"/>
      <w:lvlJc w:val="left"/>
      <w:pPr>
        <w:ind w:left="4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C01306">
      <w:start w:val="1"/>
      <w:numFmt w:val="lowerLetter"/>
      <w:lvlText w:val="%8"/>
      <w:lvlJc w:val="left"/>
      <w:pPr>
        <w:ind w:left="5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9E58F4">
      <w:start w:val="1"/>
      <w:numFmt w:val="lowerRoman"/>
      <w:lvlText w:val="%9"/>
      <w:lvlJc w:val="left"/>
      <w:pPr>
        <w:ind w:left="6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3943F6"/>
    <w:multiLevelType w:val="hybridMultilevel"/>
    <w:tmpl w:val="E4C84890"/>
    <w:lvl w:ilvl="0" w:tplc="4560F50E">
      <w:start w:val="1"/>
      <w:numFmt w:val="bullet"/>
      <w:lvlText w:val="•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020B20">
      <w:start w:val="1"/>
      <w:numFmt w:val="bullet"/>
      <w:lvlText w:val="o"/>
      <w:lvlJc w:val="left"/>
      <w:pPr>
        <w:ind w:left="1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E0F420">
      <w:start w:val="1"/>
      <w:numFmt w:val="bullet"/>
      <w:lvlText w:val="▪"/>
      <w:lvlJc w:val="left"/>
      <w:pPr>
        <w:ind w:left="1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36EDDA">
      <w:start w:val="1"/>
      <w:numFmt w:val="bullet"/>
      <w:lvlText w:val="•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D8CD92">
      <w:start w:val="1"/>
      <w:numFmt w:val="bullet"/>
      <w:lvlText w:val="o"/>
      <w:lvlJc w:val="left"/>
      <w:pPr>
        <w:ind w:left="3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3A6F48">
      <w:start w:val="1"/>
      <w:numFmt w:val="bullet"/>
      <w:lvlText w:val="▪"/>
      <w:lvlJc w:val="left"/>
      <w:pPr>
        <w:ind w:left="4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2658B6">
      <w:start w:val="1"/>
      <w:numFmt w:val="bullet"/>
      <w:lvlText w:val="•"/>
      <w:lvlJc w:val="left"/>
      <w:pPr>
        <w:ind w:left="4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7CC4FA">
      <w:start w:val="1"/>
      <w:numFmt w:val="bullet"/>
      <w:lvlText w:val="o"/>
      <w:lvlJc w:val="left"/>
      <w:pPr>
        <w:ind w:left="5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FC2B94">
      <w:start w:val="1"/>
      <w:numFmt w:val="bullet"/>
      <w:lvlText w:val="▪"/>
      <w:lvlJc w:val="left"/>
      <w:pPr>
        <w:ind w:left="6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7E2C1E"/>
    <w:multiLevelType w:val="hybridMultilevel"/>
    <w:tmpl w:val="C6C4D81C"/>
    <w:lvl w:ilvl="0" w:tplc="531CDD7A">
      <w:start w:val="3"/>
      <w:numFmt w:val="decimal"/>
      <w:lvlText w:val="%1."/>
      <w:lvlJc w:val="left"/>
      <w:pPr>
        <w:ind w:left="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764F0E">
      <w:start w:val="1"/>
      <w:numFmt w:val="lowerLetter"/>
      <w:lvlText w:val="%2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F20F3A">
      <w:start w:val="1"/>
      <w:numFmt w:val="lowerRoman"/>
      <w:lvlText w:val="%3"/>
      <w:lvlJc w:val="left"/>
      <w:pPr>
        <w:ind w:left="1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E436F2">
      <w:start w:val="1"/>
      <w:numFmt w:val="decimal"/>
      <w:lvlText w:val="%4"/>
      <w:lvlJc w:val="left"/>
      <w:pPr>
        <w:ind w:left="2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3AD316">
      <w:start w:val="1"/>
      <w:numFmt w:val="lowerLetter"/>
      <w:lvlText w:val="%5"/>
      <w:lvlJc w:val="left"/>
      <w:pPr>
        <w:ind w:left="3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0ECABE">
      <w:start w:val="1"/>
      <w:numFmt w:val="lowerRoman"/>
      <w:lvlText w:val="%6"/>
      <w:lvlJc w:val="left"/>
      <w:pPr>
        <w:ind w:left="4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FCCAD2">
      <w:start w:val="1"/>
      <w:numFmt w:val="decimal"/>
      <w:lvlText w:val="%7"/>
      <w:lvlJc w:val="left"/>
      <w:pPr>
        <w:ind w:left="4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A645A0">
      <w:start w:val="1"/>
      <w:numFmt w:val="lowerLetter"/>
      <w:lvlText w:val="%8"/>
      <w:lvlJc w:val="left"/>
      <w:pPr>
        <w:ind w:left="5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9A533E">
      <w:start w:val="1"/>
      <w:numFmt w:val="lowerRoman"/>
      <w:lvlText w:val="%9"/>
      <w:lvlJc w:val="left"/>
      <w:pPr>
        <w:ind w:left="6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9F7638"/>
    <w:multiLevelType w:val="hybridMultilevel"/>
    <w:tmpl w:val="269A5964"/>
    <w:lvl w:ilvl="0" w:tplc="A6B62512">
      <w:start w:val="1"/>
      <w:numFmt w:val="lowerLetter"/>
      <w:lvlText w:val="%1)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B0B396">
      <w:start w:val="1"/>
      <w:numFmt w:val="lowerLetter"/>
      <w:lvlText w:val="%2"/>
      <w:lvlJc w:val="left"/>
      <w:pPr>
        <w:ind w:left="1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BEF502">
      <w:start w:val="1"/>
      <w:numFmt w:val="lowerRoman"/>
      <w:lvlText w:val="%3"/>
      <w:lvlJc w:val="left"/>
      <w:pPr>
        <w:ind w:left="2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EE947C">
      <w:start w:val="1"/>
      <w:numFmt w:val="decimal"/>
      <w:lvlText w:val="%4"/>
      <w:lvlJc w:val="left"/>
      <w:pPr>
        <w:ind w:left="2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7AA276">
      <w:start w:val="1"/>
      <w:numFmt w:val="lowerLetter"/>
      <w:lvlText w:val="%5"/>
      <w:lvlJc w:val="left"/>
      <w:pPr>
        <w:ind w:left="3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E2CF4C">
      <w:start w:val="1"/>
      <w:numFmt w:val="lowerRoman"/>
      <w:lvlText w:val="%6"/>
      <w:lvlJc w:val="left"/>
      <w:pPr>
        <w:ind w:left="4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7A2798">
      <w:start w:val="1"/>
      <w:numFmt w:val="decimal"/>
      <w:lvlText w:val="%7"/>
      <w:lvlJc w:val="left"/>
      <w:pPr>
        <w:ind w:left="5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D63258">
      <w:start w:val="1"/>
      <w:numFmt w:val="lowerLetter"/>
      <w:lvlText w:val="%8"/>
      <w:lvlJc w:val="left"/>
      <w:pPr>
        <w:ind w:left="5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3033B8">
      <w:start w:val="1"/>
      <w:numFmt w:val="lowerRoman"/>
      <w:lvlText w:val="%9"/>
      <w:lvlJc w:val="left"/>
      <w:pPr>
        <w:ind w:left="6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C8"/>
    <w:rsid w:val="000A0ADE"/>
    <w:rsid w:val="000B5ABB"/>
    <w:rsid w:val="00152674"/>
    <w:rsid w:val="001624C8"/>
    <w:rsid w:val="00334B5F"/>
    <w:rsid w:val="003712D4"/>
    <w:rsid w:val="004E1846"/>
    <w:rsid w:val="00522C95"/>
    <w:rsid w:val="0054615F"/>
    <w:rsid w:val="005B520E"/>
    <w:rsid w:val="005C2237"/>
    <w:rsid w:val="00613B80"/>
    <w:rsid w:val="00657EB8"/>
    <w:rsid w:val="0076713A"/>
    <w:rsid w:val="008D4851"/>
    <w:rsid w:val="00BF27BD"/>
    <w:rsid w:val="00C637A5"/>
    <w:rsid w:val="00C757C6"/>
    <w:rsid w:val="00C8650B"/>
    <w:rsid w:val="00CF415D"/>
    <w:rsid w:val="00D11A02"/>
    <w:rsid w:val="00D22795"/>
    <w:rsid w:val="00E83C97"/>
    <w:rsid w:val="00F1060F"/>
    <w:rsid w:val="00F3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17D0"/>
  <w15:docId w15:val="{8639DE32-9BDD-4C3D-852C-698EA3E8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34D2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13B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vet.igalimoa@aslroma3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</dc:creator>
  <cp:keywords/>
  <cp:lastModifiedBy>Ilaria Iacorossi</cp:lastModifiedBy>
  <cp:revision>4</cp:revision>
  <dcterms:created xsi:type="dcterms:W3CDTF">2022-07-26T11:14:00Z</dcterms:created>
  <dcterms:modified xsi:type="dcterms:W3CDTF">2022-07-27T06:49:00Z</dcterms:modified>
</cp:coreProperties>
</file>